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293C8" w14:textId="77777777"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4371D629" wp14:editId="179F49D7">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995D5" id="Conector recto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6B67725F" wp14:editId="307BC773">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38209" id="Conector recto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402C79A2" wp14:editId="67728C43">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783D2" id="Conector recto 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8352" behindDoc="0" locked="0" layoutInCell="1" allowOverlap="1" wp14:anchorId="7731552A" wp14:editId="622A3A2E">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9282F" id="Conector recto 2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3755A3EE" wp14:editId="0906DDAB">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6688C" id="Conector recto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Pr="002970D3">
        <w:rPr>
          <w:noProof/>
          <w:lang w:eastAsia="es-MX"/>
        </w:rPr>
        <w:drawing>
          <wp:anchor distT="0" distB="0" distL="114300" distR="114300" simplePos="0" relativeHeight="251744256" behindDoc="0" locked="0" layoutInCell="1" allowOverlap="1" wp14:anchorId="76E47627" wp14:editId="30BDCD8B">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48ED0A01" wp14:editId="4F469761">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EA36" id="Rectángulo 480" o:spid="_x0000_s1026" style="position:absolute;margin-left:-4.5pt;margin-top:-86.9pt;width:181.5pt;height:28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3B3C2903" w14:textId="4327D3FD" w:rsidR="006A1B98" w:rsidRPr="00681FF4" w:rsidRDefault="00FD79A9"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sidRPr="00D7723D">
        <w:rPr>
          <w:noProof/>
          <w:lang w:eastAsia="es-MX"/>
        </w:rPr>
        <w:drawing>
          <wp:anchor distT="0" distB="0" distL="114300" distR="114300" simplePos="0" relativeHeight="251753472" behindDoc="0" locked="0" layoutInCell="1" allowOverlap="1" wp14:anchorId="69FC64AE" wp14:editId="54E08662">
            <wp:simplePos x="0" y="0"/>
            <wp:positionH relativeFrom="column">
              <wp:posOffset>2827020</wp:posOffset>
            </wp:positionH>
            <wp:positionV relativeFrom="paragraph">
              <wp:posOffset>6298715</wp:posOffset>
            </wp:positionV>
            <wp:extent cx="1502083" cy="730885"/>
            <wp:effectExtent l="0" t="0" r="3175" b="0"/>
            <wp:wrapNone/>
            <wp:docPr id="138067684" name="Imagen 13806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OL - HORIZONTAL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2083" cy="730885"/>
                    </a:xfrm>
                    <a:prstGeom prst="rect">
                      <a:avLst/>
                    </a:prstGeom>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14975EB7" wp14:editId="1B9B52A2">
                <wp:simplePos x="0" y="0"/>
                <wp:positionH relativeFrom="column">
                  <wp:posOffset>-38735</wp:posOffset>
                </wp:positionH>
                <wp:positionV relativeFrom="paragraph">
                  <wp:posOffset>3162935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29C6CB08" w14:textId="613824F2" w:rsidR="00927651" w:rsidRPr="000E2936" w:rsidRDefault="00FD79A9" w:rsidP="006A1B98">
                            <w:pPr>
                              <w:pStyle w:val="TDC4"/>
                              <w:rPr>
                                <w:b w:val="0"/>
                                <w:smallCaps w:val="0"/>
                                <w:color w:val="404040" w:themeColor="text1" w:themeTint="BF"/>
                                <w:sz w:val="48"/>
                              </w:rPr>
                            </w:pPr>
                            <w:r>
                              <w:rPr>
                                <w:color w:val="404040" w:themeColor="text1" w:themeTint="BF"/>
                                <w:sz w:val="48"/>
                              </w:rPr>
                              <w:t>Universidad de la Policía del Estado de Sinaloa (unipol)</w:t>
                            </w:r>
                          </w:p>
                        </w:txbxContent>
                      </wps:txbx>
                      <wps:bodyPr wrap="square" rtlCol="0">
                        <a:spAutoFit/>
                      </wps:bodyPr>
                    </wps:wsp>
                  </a:graphicData>
                </a:graphic>
                <wp14:sizeRelH relativeFrom="margin">
                  <wp14:pctWidth>0</wp14:pctWidth>
                </wp14:sizeRelH>
              </wp:anchor>
            </w:drawing>
          </mc:Choice>
          <mc:Fallback>
            <w:pict>
              <v:shapetype w14:anchorId="14975EB7" id="_x0000_t202" coordsize="21600,21600" o:spt="202" path="m,l,21600r21600,l21600,xe">
                <v:stroke joinstyle="miter"/>
                <v:path gradientshapeok="t" o:connecttype="rect"/>
              </v:shapetype>
              <v:shape id="CuadroTexto 11" o:spid="_x0000_s1026" type="#_x0000_t202" style="position:absolute;left:0;text-align:left;margin-left:-3.05pt;margin-top:249.05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" filled="f" stroked="f">
                <v:textbox style="mso-fit-shape-to-text:t">
                  <w:txbxContent>
                    <w:p w14:paraId="29C6CB08" w14:textId="613824F2" w:rsidR="00927651" w:rsidRPr="000E2936" w:rsidRDefault="00FD79A9" w:rsidP="006A1B98">
                      <w:pPr>
                        <w:pStyle w:val="TDC4"/>
                        <w:rPr>
                          <w:b w:val="0"/>
                          <w:smallCaps w:val="0"/>
                          <w:color w:val="404040" w:themeColor="text1" w:themeTint="BF"/>
                          <w:sz w:val="48"/>
                        </w:rPr>
                      </w:pPr>
                      <w:r>
                        <w:rPr>
                          <w:color w:val="404040" w:themeColor="text1" w:themeTint="BF"/>
                          <w:sz w:val="48"/>
                        </w:rPr>
                        <w:t>Universidad de la Policía del Estado de Sinaloa (unipol)</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793649D7" wp14:editId="3BDABFA5">
                <wp:simplePos x="0" y="0"/>
                <wp:positionH relativeFrom="column">
                  <wp:posOffset>-120015</wp:posOffset>
                </wp:positionH>
                <wp:positionV relativeFrom="paragraph">
                  <wp:posOffset>1224915</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088D8C41" w14:textId="10E99268" w:rsidR="00927651" w:rsidRPr="000E2936" w:rsidRDefault="00FD79A9" w:rsidP="006A1B98">
                            <w:pPr>
                              <w:pStyle w:val="TDC4"/>
                              <w:rPr>
                                <w:b w:val="0"/>
                                <w:smallCaps w:val="0"/>
                                <w:color w:val="404040" w:themeColor="text1" w:themeTint="BF"/>
                                <w:sz w:val="56"/>
                              </w:rPr>
                            </w:pPr>
                            <w:r>
                              <w:rPr>
                                <w:color w:val="404040" w:themeColor="text1" w:themeTint="BF"/>
                                <w:sz w:val="56"/>
                              </w:rPr>
                              <w:t>E085 Fortalecimiento Institucional y Capacitación para la Seguridad Pública</w:t>
                            </w:r>
                          </w:p>
                        </w:txbxContent>
                      </wps:txbx>
                      <wps:bodyPr wrap="square" rtlCol="0">
                        <a:spAutoFit/>
                      </wps:bodyPr>
                    </wps:wsp>
                  </a:graphicData>
                </a:graphic>
                <wp14:sizeRelH relativeFrom="margin">
                  <wp14:pctWidth>0</wp14:pctWidth>
                </wp14:sizeRelH>
              </wp:anchor>
            </w:drawing>
          </mc:Choice>
          <mc:Fallback>
            <w:pict>
              <v:shape w14:anchorId="793649D7" id="_x0000_s1027" type="#_x0000_t202" style="position:absolute;left:0;text-align:left;margin-left:-9.45pt;margin-top:96.45pt;width:414.65pt;height:3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" filled="f" stroked="f">
                <v:textbox style="mso-fit-shape-to-text:t">
                  <w:txbxContent>
                    <w:p w14:paraId="088D8C41" w14:textId="10E99268" w:rsidR="00927651" w:rsidRPr="000E2936" w:rsidRDefault="00FD79A9" w:rsidP="006A1B98">
                      <w:pPr>
                        <w:pStyle w:val="TDC4"/>
                        <w:rPr>
                          <w:b w:val="0"/>
                          <w:smallCaps w:val="0"/>
                          <w:color w:val="404040" w:themeColor="text1" w:themeTint="BF"/>
                          <w:sz w:val="56"/>
                        </w:rPr>
                      </w:pPr>
                      <w:r>
                        <w:rPr>
                          <w:color w:val="404040" w:themeColor="text1" w:themeTint="BF"/>
                          <w:sz w:val="56"/>
                        </w:rPr>
                        <w:t>E085 Fortalecimiento Institucional y Capacitación para la Seguridad Pública</w:t>
                      </w:r>
                    </w:p>
                  </w:txbxContent>
                </v:textbox>
              </v:shape>
            </w:pict>
          </mc:Fallback>
        </mc:AlternateContent>
      </w:r>
      <w:r w:rsidR="006A1B98"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63FED80A" wp14:editId="51F7029E">
                <wp:simplePos x="0" y="0"/>
                <wp:positionH relativeFrom="column">
                  <wp:posOffset>-955675</wp:posOffset>
                </wp:positionH>
                <wp:positionV relativeFrom="paragraph">
                  <wp:posOffset>4477072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4D22220" w14:textId="77777777" w:rsidR="00927651" w:rsidRPr="000E2936" w:rsidRDefault="00927651"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927651" w:rsidRPr="000E2936" w:rsidRDefault="006B05D8" w:rsidP="006A1B98">
                            <w:pPr>
                              <w:pStyle w:val="TDC4"/>
                              <w:rPr>
                                <w:b w:val="0"/>
                                <w:smallCaps w:val="0"/>
                                <w:color w:val="404040" w:themeColor="text1" w:themeTint="BF"/>
                                <w:sz w:val="52"/>
                                <w:szCs w:val="50"/>
                              </w:rPr>
                            </w:pPr>
                            <w:r>
                              <w:rPr>
                                <w:color w:val="404040" w:themeColor="text1" w:themeTint="BF"/>
                                <w:sz w:val="52"/>
                                <w:szCs w:val="50"/>
                              </w:rPr>
                              <w:t>202</w:t>
                            </w:r>
                            <w:r w:rsidR="00EA701D">
                              <w:rPr>
                                <w:color w:val="404040" w:themeColor="text1" w:themeTint="BF"/>
                                <w:sz w:val="52"/>
                                <w:szCs w:val="50"/>
                              </w:rPr>
                              <w:t>4</w:t>
                            </w:r>
                          </w:p>
                        </w:txbxContent>
                      </wps:txbx>
                      <wps:bodyPr wrap="square" rtlCol="0">
                        <a:spAutoFit/>
                      </wps:bodyPr>
                    </wps:wsp>
                  </a:graphicData>
                </a:graphic>
                <wp14:sizeRelH relativeFrom="margin">
                  <wp14:pctWidth>0</wp14:pctWidth>
                </wp14:sizeRelH>
              </wp:anchor>
            </w:drawing>
          </mc:Choice>
          <mc:Fallback>
            <w:pict>
              <v:shape w14:anchorId="63FED80A" id="_x0000_s1028" type="#_x0000_t202" style="position:absolute;left:0;text-align:left;margin-left:-75.25pt;margin-top:352.55pt;width:557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" filled="f" stroked="f">
                <v:textbox style="mso-fit-shape-to-text:t">
                  <w:txbxContent>
                    <w:p w14:paraId="74D22220" w14:textId="77777777" w:rsidR="00927651" w:rsidRPr="000E2936" w:rsidRDefault="00927651"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3C741831" w14:textId="77777777" w:rsidR="00927651" w:rsidRPr="000E2936" w:rsidRDefault="006B05D8" w:rsidP="006A1B98">
                      <w:pPr>
                        <w:pStyle w:val="TDC4"/>
                        <w:rPr>
                          <w:b w:val="0"/>
                          <w:smallCaps w:val="0"/>
                          <w:color w:val="404040" w:themeColor="text1" w:themeTint="BF"/>
                          <w:sz w:val="52"/>
                          <w:szCs w:val="50"/>
                        </w:rPr>
                      </w:pPr>
                      <w:r>
                        <w:rPr>
                          <w:color w:val="404040" w:themeColor="text1" w:themeTint="BF"/>
                          <w:sz w:val="52"/>
                          <w:szCs w:val="50"/>
                        </w:rPr>
                        <w:t>202</w:t>
                      </w:r>
                      <w:r w:rsidR="00EA701D">
                        <w:rPr>
                          <w:color w:val="404040" w:themeColor="text1" w:themeTint="BF"/>
                          <w:sz w:val="52"/>
                          <w:szCs w:val="50"/>
                        </w:rPr>
                        <w:t>4</w:t>
                      </w:r>
                    </w:p>
                  </w:txbxContent>
                </v:textbox>
              </v:shape>
            </w:pict>
          </mc:Fallback>
        </mc:AlternateContent>
      </w:r>
      <w:r w:rsidR="006A1B98"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5F72161D" wp14:editId="7C832C47">
            <wp:simplePos x="0" y="0"/>
            <wp:positionH relativeFrom="column">
              <wp:posOffset>765175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B98">
        <w:rPr>
          <w:noProof/>
          <w:lang w:eastAsia="es-MX"/>
        </w:rPr>
        <mc:AlternateContent>
          <mc:Choice Requires="wpg">
            <w:drawing>
              <wp:anchor distT="0" distB="0" distL="114300" distR="114300" simplePos="0" relativeHeight="251742208" behindDoc="0" locked="0" layoutInCell="1" allowOverlap="1" wp14:anchorId="15F31DE2" wp14:editId="0C2C53E6">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2438A" id="Grupo 16" o:spid="_x0000_s1026" style="position:absolute;margin-left:-22.2pt;margin-top:622.6pt;width:645.2pt;height:46.25pt;rotation:180;z-index:251742208;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0DFE2B43"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158A3AB4" w14:textId="129238B7" w:rsidR="009935A3"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6420625" w:history="1">
        <w:r w:rsidR="009935A3" w:rsidRPr="004D2878">
          <w:rPr>
            <w:rStyle w:val="Hipervnculo"/>
            <w:noProof/>
          </w:rPr>
          <w:t>Introducción</w:t>
        </w:r>
        <w:r w:rsidR="009935A3">
          <w:rPr>
            <w:noProof/>
            <w:webHidden/>
          </w:rPr>
          <w:tab/>
        </w:r>
        <w:r w:rsidR="009935A3">
          <w:rPr>
            <w:noProof/>
            <w:webHidden/>
          </w:rPr>
          <w:fldChar w:fldCharType="begin"/>
        </w:r>
        <w:r w:rsidR="009935A3">
          <w:rPr>
            <w:noProof/>
            <w:webHidden/>
          </w:rPr>
          <w:instrText xml:space="preserve"> PAGEREF _Toc206420625 \h </w:instrText>
        </w:r>
        <w:r w:rsidR="009935A3">
          <w:rPr>
            <w:noProof/>
            <w:webHidden/>
          </w:rPr>
        </w:r>
        <w:r w:rsidR="009935A3">
          <w:rPr>
            <w:noProof/>
            <w:webHidden/>
          </w:rPr>
          <w:fldChar w:fldCharType="separate"/>
        </w:r>
        <w:r w:rsidR="009935A3">
          <w:rPr>
            <w:noProof/>
            <w:webHidden/>
          </w:rPr>
          <w:t>2</w:t>
        </w:r>
        <w:r w:rsidR="009935A3">
          <w:rPr>
            <w:noProof/>
            <w:webHidden/>
          </w:rPr>
          <w:fldChar w:fldCharType="end"/>
        </w:r>
      </w:hyperlink>
    </w:p>
    <w:p w14:paraId="72FABD11" w14:textId="3BE1168F" w:rsidR="009935A3" w:rsidRDefault="009935A3">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420626" w:history="1">
        <w:r w:rsidRPr="004D2878">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4D2878">
          <w:rPr>
            <w:rStyle w:val="Hipervnculo"/>
            <w:rFonts w:cs="Times New Roman"/>
            <w:noProof/>
          </w:rPr>
          <w:t>Antecedentes</w:t>
        </w:r>
        <w:r>
          <w:rPr>
            <w:noProof/>
            <w:webHidden/>
          </w:rPr>
          <w:tab/>
        </w:r>
        <w:r>
          <w:rPr>
            <w:noProof/>
            <w:webHidden/>
          </w:rPr>
          <w:fldChar w:fldCharType="begin"/>
        </w:r>
        <w:r>
          <w:rPr>
            <w:noProof/>
            <w:webHidden/>
          </w:rPr>
          <w:instrText xml:space="preserve"> PAGEREF _Toc206420626 \h </w:instrText>
        </w:r>
        <w:r>
          <w:rPr>
            <w:noProof/>
            <w:webHidden/>
          </w:rPr>
        </w:r>
        <w:r>
          <w:rPr>
            <w:noProof/>
            <w:webHidden/>
          </w:rPr>
          <w:fldChar w:fldCharType="separate"/>
        </w:r>
        <w:r>
          <w:rPr>
            <w:noProof/>
            <w:webHidden/>
          </w:rPr>
          <w:t>3</w:t>
        </w:r>
        <w:r>
          <w:rPr>
            <w:noProof/>
            <w:webHidden/>
          </w:rPr>
          <w:fldChar w:fldCharType="end"/>
        </w:r>
      </w:hyperlink>
    </w:p>
    <w:p w14:paraId="18341F6D" w14:textId="263E3DC9" w:rsidR="009935A3" w:rsidRDefault="009935A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420627" w:history="1">
        <w:r w:rsidRPr="004D2878">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4D2878">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_Toc206420627 \h </w:instrText>
        </w:r>
        <w:r>
          <w:rPr>
            <w:noProof/>
            <w:webHidden/>
          </w:rPr>
        </w:r>
        <w:r>
          <w:rPr>
            <w:noProof/>
            <w:webHidden/>
          </w:rPr>
          <w:fldChar w:fldCharType="separate"/>
        </w:r>
        <w:r>
          <w:rPr>
            <w:noProof/>
            <w:webHidden/>
          </w:rPr>
          <w:t>5</w:t>
        </w:r>
        <w:r>
          <w:rPr>
            <w:noProof/>
            <w:webHidden/>
          </w:rPr>
          <w:fldChar w:fldCharType="end"/>
        </w:r>
      </w:hyperlink>
    </w:p>
    <w:p w14:paraId="22A661F4" w14:textId="51F4C67B" w:rsidR="009935A3" w:rsidRDefault="009935A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420628" w:history="1">
        <w:r w:rsidRPr="004D2878">
          <w:rPr>
            <w:rStyle w:val="Hipervnculo"/>
            <w:noProof/>
          </w:rPr>
          <w:t>A)</w:t>
        </w:r>
        <w:r>
          <w:rPr>
            <w:rFonts w:eastAsiaTheme="minorEastAsia" w:cstheme="minorBidi"/>
            <w:smallCaps w:val="0"/>
            <w:noProof/>
            <w:kern w:val="2"/>
            <w:sz w:val="24"/>
            <w:szCs w:val="24"/>
            <w:lang w:val="es-ES" w:eastAsia="es-ES"/>
            <w14:ligatures w14:val="standardContextual"/>
          </w:rPr>
          <w:tab/>
        </w:r>
        <w:r w:rsidRPr="004D2878">
          <w:rPr>
            <w:rStyle w:val="Hipervnculo"/>
            <w:noProof/>
          </w:rPr>
          <w:t>Objetivo General</w:t>
        </w:r>
        <w:r>
          <w:rPr>
            <w:noProof/>
            <w:webHidden/>
          </w:rPr>
          <w:tab/>
        </w:r>
        <w:r>
          <w:rPr>
            <w:noProof/>
            <w:webHidden/>
          </w:rPr>
          <w:fldChar w:fldCharType="begin"/>
        </w:r>
        <w:r>
          <w:rPr>
            <w:noProof/>
            <w:webHidden/>
          </w:rPr>
          <w:instrText xml:space="preserve"> PAGEREF _Toc206420628 \h </w:instrText>
        </w:r>
        <w:r>
          <w:rPr>
            <w:noProof/>
            <w:webHidden/>
          </w:rPr>
        </w:r>
        <w:r>
          <w:rPr>
            <w:noProof/>
            <w:webHidden/>
          </w:rPr>
          <w:fldChar w:fldCharType="separate"/>
        </w:r>
        <w:r>
          <w:rPr>
            <w:noProof/>
            <w:webHidden/>
          </w:rPr>
          <w:t>5</w:t>
        </w:r>
        <w:r>
          <w:rPr>
            <w:noProof/>
            <w:webHidden/>
          </w:rPr>
          <w:fldChar w:fldCharType="end"/>
        </w:r>
      </w:hyperlink>
    </w:p>
    <w:p w14:paraId="6408A0CF" w14:textId="63DC00BB" w:rsidR="009935A3" w:rsidRDefault="009935A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420629" w:history="1">
        <w:r w:rsidRPr="004D2878">
          <w:rPr>
            <w:rStyle w:val="Hipervnculo"/>
            <w:noProof/>
          </w:rPr>
          <w:t>B)</w:t>
        </w:r>
        <w:r>
          <w:rPr>
            <w:rFonts w:eastAsiaTheme="minorEastAsia" w:cstheme="minorBidi"/>
            <w:smallCaps w:val="0"/>
            <w:noProof/>
            <w:kern w:val="2"/>
            <w:sz w:val="24"/>
            <w:szCs w:val="24"/>
            <w:lang w:val="es-ES" w:eastAsia="es-ES"/>
            <w14:ligatures w14:val="standardContextual"/>
          </w:rPr>
          <w:tab/>
        </w:r>
        <w:r w:rsidRPr="004D2878">
          <w:rPr>
            <w:rStyle w:val="Hipervnculo"/>
            <w:noProof/>
          </w:rPr>
          <w:t>Objetivo Específicos</w:t>
        </w:r>
        <w:r>
          <w:rPr>
            <w:noProof/>
            <w:webHidden/>
          </w:rPr>
          <w:tab/>
        </w:r>
        <w:r>
          <w:rPr>
            <w:noProof/>
            <w:webHidden/>
          </w:rPr>
          <w:fldChar w:fldCharType="begin"/>
        </w:r>
        <w:r>
          <w:rPr>
            <w:noProof/>
            <w:webHidden/>
          </w:rPr>
          <w:instrText xml:space="preserve"> PAGEREF _Toc206420629 \h </w:instrText>
        </w:r>
        <w:r>
          <w:rPr>
            <w:noProof/>
            <w:webHidden/>
          </w:rPr>
        </w:r>
        <w:r>
          <w:rPr>
            <w:noProof/>
            <w:webHidden/>
          </w:rPr>
          <w:fldChar w:fldCharType="separate"/>
        </w:r>
        <w:r>
          <w:rPr>
            <w:noProof/>
            <w:webHidden/>
          </w:rPr>
          <w:t>5</w:t>
        </w:r>
        <w:r>
          <w:rPr>
            <w:noProof/>
            <w:webHidden/>
          </w:rPr>
          <w:fldChar w:fldCharType="end"/>
        </w:r>
      </w:hyperlink>
    </w:p>
    <w:p w14:paraId="3A0E16DE" w14:textId="5DBCC1E5" w:rsidR="009935A3" w:rsidRDefault="009935A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420630" w:history="1">
        <w:r w:rsidRPr="004D2878">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4D2878">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_Toc206420630 \h </w:instrText>
        </w:r>
        <w:r>
          <w:rPr>
            <w:noProof/>
            <w:webHidden/>
          </w:rPr>
        </w:r>
        <w:r>
          <w:rPr>
            <w:noProof/>
            <w:webHidden/>
          </w:rPr>
          <w:fldChar w:fldCharType="separate"/>
        </w:r>
        <w:r>
          <w:rPr>
            <w:noProof/>
            <w:webHidden/>
          </w:rPr>
          <w:t>5</w:t>
        </w:r>
        <w:r>
          <w:rPr>
            <w:noProof/>
            <w:webHidden/>
          </w:rPr>
          <w:fldChar w:fldCharType="end"/>
        </w:r>
      </w:hyperlink>
    </w:p>
    <w:p w14:paraId="49900B2E" w14:textId="6E9F2870" w:rsidR="009935A3" w:rsidRDefault="009935A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420631" w:history="1">
        <w:r w:rsidRPr="004D2878">
          <w:rPr>
            <w:rStyle w:val="Hipervnculo"/>
            <w:noProof/>
          </w:rPr>
          <w:t>A)</w:t>
        </w:r>
        <w:r>
          <w:rPr>
            <w:rFonts w:eastAsiaTheme="minorEastAsia" w:cstheme="minorBidi"/>
            <w:smallCaps w:val="0"/>
            <w:noProof/>
            <w:kern w:val="2"/>
            <w:sz w:val="24"/>
            <w:szCs w:val="24"/>
            <w:lang w:val="es-ES" w:eastAsia="es-ES"/>
            <w14:ligatures w14:val="standardContextual"/>
          </w:rPr>
          <w:tab/>
        </w:r>
        <w:r w:rsidRPr="004D2878">
          <w:rPr>
            <w:rStyle w:val="Hipervnculo"/>
            <w:noProof/>
          </w:rPr>
          <w:t>Contenido General</w:t>
        </w:r>
        <w:r>
          <w:rPr>
            <w:noProof/>
            <w:webHidden/>
          </w:rPr>
          <w:tab/>
        </w:r>
        <w:r>
          <w:rPr>
            <w:noProof/>
            <w:webHidden/>
          </w:rPr>
          <w:fldChar w:fldCharType="begin"/>
        </w:r>
        <w:r>
          <w:rPr>
            <w:noProof/>
            <w:webHidden/>
          </w:rPr>
          <w:instrText xml:space="preserve"> PAGEREF _Toc206420631 \h </w:instrText>
        </w:r>
        <w:r>
          <w:rPr>
            <w:noProof/>
            <w:webHidden/>
          </w:rPr>
        </w:r>
        <w:r>
          <w:rPr>
            <w:noProof/>
            <w:webHidden/>
          </w:rPr>
          <w:fldChar w:fldCharType="separate"/>
        </w:r>
        <w:r>
          <w:rPr>
            <w:noProof/>
            <w:webHidden/>
          </w:rPr>
          <w:t>5</w:t>
        </w:r>
        <w:r>
          <w:rPr>
            <w:noProof/>
            <w:webHidden/>
          </w:rPr>
          <w:fldChar w:fldCharType="end"/>
        </w:r>
      </w:hyperlink>
    </w:p>
    <w:p w14:paraId="3609B6F5" w14:textId="1199EA53" w:rsidR="009935A3" w:rsidRDefault="009935A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420632" w:history="1">
        <w:r w:rsidRPr="004D2878">
          <w:rPr>
            <w:rStyle w:val="Hipervnculo"/>
            <w:noProof/>
          </w:rPr>
          <w:t>B)</w:t>
        </w:r>
        <w:r>
          <w:rPr>
            <w:rFonts w:eastAsiaTheme="minorEastAsia" w:cstheme="minorBidi"/>
            <w:smallCaps w:val="0"/>
            <w:noProof/>
            <w:kern w:val="2"/>
            <w:sz w:val="24"/>
            <w:szCs w:val="24"/>
            <w:lang w:val="es-ES" w:eastAsia="es-ES"/>
            <w14:ligatures w14:val="standardContextual"/>
          </w:rPr>
          <w:tab/>
        </w:r>
        <w:r w:rsidRPr="004D2878">
          <w:rPr>
            <w:rStyle w:val="Hipervnculo"/>
            <w:noProof/>
          </w:rPr>
          <w:t>Contenido Específico</w:t>
        </w:r>
        <w:r>
          <w:rPr>
            <w:noProof/>
            <w:webHidden/>
          </w:rPr>
          <w:tab/>
        </w:r>
        <w:r>
          <w:rPr>
            <w:noProof/>
            <w:webHidden/>
          </w:rPr>
          <w:fldChar w:fldCharType="begin"/>
        </w:r>
        <w:r>
          <w:rPr>
            <w:noProof/>
            <w:webHidden/>
          </w:rPr>
          <w:instrText xml:space="preserve"> PAGEREF _Toc206420632 \h </w:instrText>
        </w:r>
        <w:r>
          <w:rPr>
            <w:noProof/>
            <w:webHidden/>
          </w:rPr>
        </w:r>
        <w:r>
          <w:rPr>
            <w:noProof/>
            <w:webHidden/>
          </w:rPr>
          <w:fldChar w:fldCharType="separate"/>
        </w:r>
        <w:r>
          <w:rPr>
            <w:noProof/>
            <w:webHidden/>
          </w:rPr>
          <w:t>6</w:t>
        </w:r>
        <w:r>
          <w:rPr>
            <w:noProof/>
            <w:webHidden/>
          </w:rPr>
          <w:fldChar w:fldCharType="end"/>
        </w:r>
      </w:hyperlink>
    </w:p>
    <w:p w14:paraId="2DBCA747" w14:textId="37612B2E" w:rsidR="009935A3" w:rsidRDefault="009935A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6420633" w:history="1">
        <w:r w:rsidRPr="004D2878">
          <w:rPr>
            <w:rStyle w:val="Hipervnculo"/>
            <w:noProof/>
          </w:rPr>
          <w:t>C)</w:t>
        </w:r>
        <w:r>
          <w:rPr>
            <w:rFonts w:eastAsiaTheme="minorEastAsia" w:cstheme="minorBidi"/>
            <w:smallCaps w:val="0"/>
            <w:noProof/>
            <w:kern w:val="2"/>
            <w:sz w:val="24"/>
            <w:szCs w:val="24"/>
            <w:lang w:val="es-ES" w:eastAsia="es-ES"/>
            <w14:ligatures w14:val="standardContextual"/>
          </w:rPr>
          <w:tab/>
        </w:r>
        <w:r w:rsidRPr="004D2878">
          <w:rPr>
            <w:rStyle w:val="Hipervnculo"/>
            <w:noProof/>
          </w:rPr>
          <w:t>Desarrollo</w:t>
        </w:r>
        <w:r>
          <w:rPr>
            <w:noProof/>
            <w:webHidden/>
          </w:rPr>
          <w:tab/>
        </w:r>
        <w:r>
          <w:rPr>
            <w:noProof/>
            <w:webHidden/>
          </w:rPr>
          <w:fldChar w:fldCharType="begin"/>
        </w:r>
        <w:r>
          <w:rPr>
            <w:noProof/>
            <w:webHidden/>
          </w:rPr>
          <w:instrText xml:space="preserve"> PAGEREF _Toc206420633 \h </w:instrText>
        </w:r>
        <w:r>
          <w:rPr>
            <w:noProof/>
            <w:webHidden/>
          </w:rPr>
        </w:r>
        <w:r>
          <w:rPr>
            <w:noProof/>
            <w:webHidden/>
          </w:rPr>
          <w:fldChar w:fldCharType="separate"/>
        </w:r>
        <w:r>
          <w:rPr>
            <w:noProof/>
            <w:webHidden/>
          </w:rPr>
          <w:t>28</w:t>
        </w:r>
        <w:r>
          <w:rPr>
            <w:noProof/>
            <w:webHidden/>
          </w:rPr>
          <w:fldChar w:fldCharType="end"/>
        </w:r>
      </w:hyperlink>
    </w:p>
    <w:p w14:paraId="396A1334" w14:textId="2A86532D" w:rsidR="009935A3" w:rsidRDefault="009935A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420634" w:history="1">
        <w:r w:rsidRPr="004D2878">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4D2878">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_Toc206420634 \h </w:instrText>
        </w:r>
        <w:r>
          <w:rPr>
            <w:noProof/>
            <w:webHidden/>
          </w:rPr>
        </w:r>
        <w:r>
          <w:rPr>
            <w:noProof/>
            <w:webHidden/>
          </w:rPr>
          <w:fldChar w:fldCharType="separate"/>
        </w:r>
        <w:r>
          <w:rPr>
            <w:noProof/>
            <w:webHidden/>
          </w:rPr>
          <w:t>30</w:t>
        </w:r>
        <w:r>
          <w:rPr>
            <w:noProof/>
            <w:webHidden/>
          </w:rPr>
          <w:fldChar w:fldCharType="end"/>
        </w:r>
      </w:hyperlink>
    </w:p>
    <w:p w14:paraId="356F8583" w14:textId="519DD2DB" w:rsidR="009935A3" w:rsidRDefault="009935A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6420635" w:history="1">
        <w:r w:rsidRPr="004D2878">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4D2878">
          <w:rPr>
            <w:rStyle w:val="Hipervnculo"/>
            <w:rFonts w:cs="Times New Roman"/>
            <w:noProof/>
          </w:rPr>
          <w:t>Anexos</w:t>
        </w:r>
        <w:r>
          <w:rPr>
            <w:noProof/>
            <w:webHidden/>
          </w:rPr>
          <w:tab/>
        </w:r>
        <w:r>
          <w:rPr>
            <w:noProof/>
            <w:webHidden/>
          </w:rPr>
          <w:fldChar w:fldCharType="begin"/>
        </w:r>
        <w:r>
          <w:rPr>
            <w:noProof/>
            <w:webHidden/>
          </w:rPr>
          <w:instrText xml:space="preserve"> PAGEREF _Toc206420635 \h </w:instrText>
        </w:r>
        <w:r>
          <w:rPr>
            <w:noProof/>
            <w:webHidden/>
          </w:rPr>
        </w:r>
        <w:r>
          <w:rPr>
            <w:noProof/>
            <w:webHidden/>
          </w:rPr>
          <w:fldChar w:fldCharType="separate"/>
        </w:r>
        <w:r>
          <w:rPr>
            <w:noProof/>
            <w:webHidden/>
          </w:rPr>
          <w:t>31</w:t>
        </w:r>
        <w:r>
          <w:rPr>
            <w:noProof/>
            <w:webHidden/>
          </w:rPr>
          <w:fldChar w:fldCharType="end"/>
        </w:r>
      </w:hyperlink>
    </w:p>
    <w:p w14:paraId="1261C158" w14:textId="09EF1162" w:rsidR="009935A3" w:rsidRDefault="009935A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420636" w:history="1">
        <w:r w:rsidRPr="004D2878">
          <w:rPr>
            <w:rStyle w:val="Hipervnculo"/>
            <w:noProof/>
            <w:lang w:val="es-ES"/>
          </w:rPr>
          <w:t>Anexo I</w:t>
        </w:r>
        <w:r>
          <w:rPr>
            <w:noProof/>
            <w:webHidden/>
          </w:rPr>
          <w:tab/>
        </w:r>
        <w:r>
          <w:rPr>
            <w:noProof/>
            <w:webHidden/>
          </w:rPr>
          <w:fldChar w:fldCharType="begin"/>
        </w:r>
        <w:r>
          <w:rPr>
            <w:noProof/>
            <w:webHidden/>
          </w:rPr>
          <w:instrText xml:space="preserve"> PAGEREF _Toc206420636 \h </w:instrText>
        </w:r>
        <w:r>
          <w:rPr>
            <w:noProof/>
            <w:webHidden/>
          </w:rPr>
        </w:r>
        <w:r>
          <w:rPr>
            <w:noProof/>
            <w:webHidden/>
          </w:rPr>
          <w:fldChar w:fldCharType="separate"/>
        </w:r>
        <w:r>
          <w:rPr>
            <w:noProof/>
            <w:webHidden/>
          </w:rPr>
          <w:t>32</w:t>
        </w:r>
        <w:r>
          <w:rPr>
            <w:noProof/>
            <w:webHidden/>
          </w:rPr>
          <w:fldChar w:fldCharType="end"/>
        </w:r>
      </w:hyperlink>
    </w:p>
    <w:p w14:paraId="4B42FCC6" w14:textId="023AC6D1" w:rsidR="009935A3" w:rsidRDefault="009935A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420637" w:history="1">
        <w:r w:rsidRPr="004D2878">
          <w:rPr>
            <w:rStyle w:val="Hipervnculo"/>
            <w:noProof/>
            <w:lang w:val="es-ES"/>
          </w:rPr>
          <w:t>Anexo II</w:t>
        </w:r>
        <w:r>
          <w:rPr>
            <w:noProof/>
            <w:webHidden/>
          </w:rPr>
          <w:tab/>
        </w:r>
        <w:r>
          <w:rPr>
            <w:noProof/>
            <w:webHidden/>
          </w:rPr>
          <w:fldChar w:fldCharType="begin"/>
        </w:r>
        <w:r>
          <w:rPr>
            <w:noProof/>
            <w:webHidden/>
          </w:rPr>
          <w:instrText xml:space="preserve"> PAGEREF _Toc206420637 \h </w:instrText>
        </w:r>
        <w:r>
          <w:rPr>
            <w:noProof/>
            <w:webHidden/>
          </w:rPr>
        </w:r>
        <w:r>
          <w:rPr>
            <w:noProof/>
            <w:webHidden/>
          </w:rPr>
          <w:fldChar w:fldCharType="separate"/>
        </w:r>
        <w:r>
          <w:rPr>
            <w:noProof/>
            <w:webHidden/>
          </w:rPr>
          <w:t>33</w:t>
        </w:r>
        <w:r>
          <w:rPr>
            <w:noProof/>
            <w:webHidden/>
          </w:rPr>
          <w:fldChar w:fldCharType="end"/>
        </w:r>
      </w:hyperlink>
    </w:p>
    <w:p w14:paraId="63E80D6C" w14:textId="62D4F4F3" w:rsidR="009935A3" w:rsidRDefault="009935A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420638" w:history="1">
        <w:r w:rsidRPr="004D2878">
          <w:rPr>
            <w:rStyle w:val="Hipervnculo"/>
            <w:noProof/>
            <w:lang w:val="es-ES"/>
          </w:rPr>
          <w:t>Anexo IV.1</w:t>
        </w:r>
        <w:r>
          <w:rPr>
            <w:noProof/>
            <w:webHidden/>
          </w:rPr>
          <w:tab/>
        </w:r>
        <w:r>
          <w:rPr>
            <w:noProof/>
            <w:webHidden/>
          </w:rPr>
          <w:fldChar w:fldCharType="begin"/>
        </w:r>
        <w:r>
          <w:rPr>
            <w:noProof/>
            <w:webHidden/>
          </w:rPr>
          <w:instrText xml:space="preserve"> PAGEREF _Toc206420638 \h </w:instrText>
        </w:r>
        <w:r>
          <w:rPr>
            <w:noProof/>
            <w:webHidden/>
          </w:rPr>
        </w:r>
        <w:r>
          <w:rPr>
            <w:noProof/>
            <w:webHidden/>
          </w:rPr>
          <w:fldChar w:fldCharType="separate"/>
        </w:r>
        <w:r>
          <w:rPr>
            <w:noProof/>
            <w:webHidden/>
          </w:rPr>
          <w:t>33</w:t>
        </w:r>
        <w:r>
          <w:rPr>
            <w:noProof/>
            <w:webHidden/>
          </w:rPr>
          <w:fldChar w:fldCharType="end"/>
        </w:r>
      </w:hyperlink>
    </w:p>
    <w:p w14:paraId="5857CBBD" w14:textId="2D5D4AEB" w:rsidR="009935A3" w:rsidRDefault="009935A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6420639" w:history="1">
        <w:r w:rsidRPr="004D2878">
          <w:rPr>
            <w:rStyle w:val="Hipervnculo"/>
            <w:noProof/>
            <w:lang w:val="es-ES"/>
          </w:rPr>
          <w:t>Anexo V</w:t>
        </w:r>
        <w:r>
          <w:rPr>
            <w:noProof/>
            <w:webHidden/>
          </w:rPr>
          <w:tab/>
        </w:r>
        <w:r>
          <w:rPr>
            <w:noProof/>
            <w:webHidden/>
          </w:rPr>
          <w:fldChar w:fldCharType="begin"/>
        </w:r>
        <w:r>
          <w:rPr>
            <w:noProof/>
            <w:webHidden/>
          </w:rPr>
          <w:instrText xml:space="preserve"> PAGEREF _Toc206420639 \h </w:instrText>
        </w:r>
        <w:r>
          <w:rPr>
            <w:noProof/>
            <w:webHidden/>
          </w:rPr>
        </w:r>
        <w:r>
          <w:rPr>
            <w:noProof/>
            <w:webHidden/>
          </w:rPr>
          <w:fldChar w:fldCharType="separate"/>
        </w:r>
        <w:r>
          <w:rPr>
            <w:noProof/>
            <w:webHidden/>
          </w:rPr>
          <w:t>34</w:t>
        </w:r>
        <w:r>
          <w:rPr>
            <w:noProof/>
            <w:webHidden/>
          </w:rPr>
          <w:fldChar w:fldCharType="end"/>
        </w:r>
      </w:hyperlink>
    </w:p>
    <w:p w14:paraId="50AC3E2D" w14:textId="3B2FF3E4" w:rsidR="002B2243" w:rsidRPr="0041084A" w:rsidRDefault="006A6C99" w:rsidP="002B2243">
      <w:pPr>
        <w:rPr>
          <w:rFonts w:cs="Arial"/>
          <w:sz w:val="22"/>
          <w:lang w:eastAsia="es-MX"/>
        </w:rPr>
      </w:pPr>
      <w:r w:rsidRPr="00017D7C">
        <w:rPr>
          <w:rFonts w:cs="Arial"/>
          <w:szCs w:val="20"/>
          <w:lang w:eastAsia="es-MX"/>
        </w:rPr>
        <w:fldChar w:fldCharType="end"/>
      </w:r>
    </w:p>
    <w:p w14:paraId="7ADA327D" w14:textId="77777777" w:rsidR="00345B66" w:rsidRDefault="00345B66" w:rsidP="003000AF">
      <w:pPr>
        <w:pStyle w:val="TtuloTDC"/>
      </w:pPr>
    </w:p>
    <w:p w14:paraId="1FCFE610"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05B9C903" w14:textId="77777777" w:rsidR="006A1B98" w:rsidRDefault="006A1B98" w:rsidP="006A1B98">
      <w:pPr>
        <w:pStyle w:val="Ttulo1"/>
      </w:pPr>
      <w:bookmarkStart w:id="0" w:name="_Toc140228591"/>
      <w:bookmarkStart w:id="1" w:name="_Toc150768563"/>
      <w:bookmarkStart w:id="2" w:name="_Toc206420625"/>
      <w:bookmarkStart w:id="3" w:name="_Toc85545392"/>
      <w:bookmarkStart w:id="4" w:name="_Toc85545439"/>
      <w:r>
        <w:lastRenderedPageBreak/>
        <w:t>Introducción</w:t>
      </w:r>
      <w:bookmarkEnd w:id="0"/>
      <w:bookmarkEnd w:id="1"/>
      <w:bookmarkEnd w:id="2"/>
    </w:p>
    <w:p w14:paraId="4361195C"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F16AAC5" w14:textId="41CC7D6E" w:rsidR="006A1B98" w:rsidRDefault="006A1B98" w:rsidP="006A1B98">
      <w:r w:rsidRPr="00EF6D95">
        <w:t xml:space="preserve">La Evaluación de </w:t>
      </w:r>
      <w:r>
        <w:t>Desempeño</w:t>
      </w:r>
      <w:r w:rsidR="00FD79A9">
        <w:t xml:space="preserve"> 2024</w:t>
      </w:r>
      <w:r w:rsidRPr="00EF6D95">
        <w:t xml:space="preserve"> </w:t>
      </w:r>
      <w:r>
        <w:t>al p</w:t>
      </w:r>
      <w:r w:rsidRPr="00EF6D95">
        <w:t>rograma</w:t>
      </w:r>
      <w:r w:rsidR="00FD79A9">
        <w:t xml:space="preserve"> </w:t>
      </w:r>
      <w:r w:rsidR="00FD79A9" w:rsidRPr="00FD79A9">
        <w:t>E085 Fortalecimiento institucional y capacitación para la Seguridad Pública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23A24B4B" w14:textId="2FA493D2" w:rsidR="006A1B98" w:rsidRDefault="006A1B98" w:rsidP="006A1B98">
      <w:r>
        <w:t xml:space="preserve">La evaluación fue realizada con información de gabinete proporcionada por </w:t>
      </w:r>
      <w:r w:rsidR="00FD79A9">
        <w:t>la UNIPOL</w:t>
      </w:r>
      <w:r>
        <w:t>, la cual consiste en información operativa, documentación normativa, para complementar la documentación entregada.</w:t>
      </w:r>
    </w:p>
    <w:p w14:paraId="242F3C50" w14:textId="580374DE"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w:t>
      </w:r>
      <w:r w:rsidR="00FD79A9">
        <w:t xml:space="preserve"> </w:t>
      </w:r>
      <w:r w:rsidR="00FD79A9" w:rsidRPr="00FD79A9">
        <w:t>E085 Fortalecimiento institucional y capacitación para la Seguridad Pública</w:t>
      </w:r>
      <w:r>
        <w:t>.</w:t>
      </w:r>
    </w:p>
    <w:p w14:paraId="43298827" w14:textId="5138B7AB" w:rsidR="006A1B98" w:rsidRDefault="006A1B98" w:rsidP="006A1B98">
      <w:r>
        <w:t xml:space="preserve">El presente documento constituye la evaluación del programa/proyecto antes mencionado, para el ejercicio fiscal </w:t>
      </w:r>
      <w:r w:rsidR="00FD79A9">
        <w:t>2024</w:t>
      </w:r>
      <w:r>
        <w:t xml:space="preserve">, realizado conforme a los TdR establecidos por el Gobierno del Estado de Sinaloa y que corresponden a los emitidos por la </w:t>
      </w:r>
      <w:r w:rsidRPr="00772E75">
        <w:t>Unidad de Evaluación del Desempeño de SHCP</w:t>
      </w:r>
      <w:r>
        <w:t>.</w:t>
      </w:r>
    </w:p>
    <w:p w14:paraId="2B5917C3" w14:textId="77777777" w:rsidR="006A1B98" w:rsidRDefault="006A1B98">
      <w:pPr>
        <w:spacing w:line="276" w:lineRule="auto"/>
        <w:jc w:val="left"/>
      </w:pPr>
      <w:r>
        <w:br w:type="page"/>
      </w:r>
    </w:p>
    <w:p w14:paraId="13F15448" w14:textId="77777777" w:rsidR="00DE60A6" w:rsidRPr="00CA04EA" w:rsidRDefault="00DE60A6" w:rsidP="00B70784">
      <w:r w:rsidRPr="00CA04EA">
        <w:rPr>
          <w:noProof/>
          <w:lang w:eastAsia="es-MX"/>
        </w:rPr>
        <w:lastRenderedPageBreak/>
        <mc:AlternateContent>
          <mc:Choice Requires="wps">
            <w:drawing>
              <wp:inline distT="0" distB="0" distL="0" distR="0" wp14:anchorId="3F1DDA1A" wp14:editId="7744F866">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8AFF0D1" w14:textId="77777777" w:rsidR="00927651" w:rsidRPr="009A0B69" w:rsidRDefault="00927651" w:rsidP="009A0B69">
                            <w:pPr>
                              <w:pStyle w:val="Ttulo1"/>
                              <w:numPr>
                                <w:ilvl w:val="0"/>
                                <w:numId w:val="17"/>
                              </w:numPr>
                              <w:jc w:val="left"/>
                              <w:rPr>
                                <w:rFonts w:cs="Times New Roman"/>
                                <w:szCs w:val="22"/>
                              </w:rPr>
                            </w:pPr>
                            <w:bookmarkStart w:id="5" w:name="_Toc206420626"/>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 w14:anchorId="3F1DDA1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8AFF0D1" w14:textId="77777777" w:rsidR="00927651" w:rsidRPr="009A0B69" w:rsidRDefault="00927651" w:rsidP="009A0B69">
                      <w:pPr>
                        <w:pStyle w:val="Ttulo1"/>
                        <w:numPr>
                          <w:ilvl w:val="0"/>
                          <w:numId w:val="17"/>
                        </w:numPr>
                        <w:jc w:val="left"/>
                        <w:rPr>
                          <w:rFonts w:cs="Times New Roman"/>
                          <w:szCs w:val="22"/>
                        </w:rPr>
                      </w:pPr>
                      <w:bookmarkStart w:id="6" w:name="_Toc206420626"/>
                      <w:r w:rsidRPr="009A0B69">
                        <w:rPr>
                          <w:rFonts w:cs="Times New Roman"/>
                          <w:szCs w:val="22"/>
                        </w:rPr>
                        <w:t>Antecedentes</w:t>
                      </w:r>
                      <w:bookmarkEnd w:id="6"/>
                    </w:p>
                  </w:txbxContent>
                </v:textbox>
                <w10:anchorlock/>
              </v:shape>
            </w:pict>
          </mc:Fallback>
        </mc:AlternateContent>
      </w:r>
    </w:p>
    <w:p w14:paraId="3553FD82" w14:textId="3C686754" w:rsidR="00DE5606" w:rsidRDefault="00DE5606" w:rsidP="00DE5606">
      <w:r w:rsidRPr="00DE5606">
        <w:t>Lo que se conoce actualmente como Universidad de la Policía del Estado de Sinaloa, ha transitado a lo largo de los años con nombres diferentes, al ser una institución que inició actividades hace 53 años aproximadamente, primero con la denominación de Escuela de Tránsito, siendo su objetivo fundamental contribuir a la consolidación y al progresivo fortalecimiento del estado de derecho dentro del territorio mexicano, particularmente en Sinaloa, y para ello, se ha trabajado intensamente desde esos años en el campo específico de los procesos para la formación de lo que fue la Policía Estatal de Tránsito y simultáneamente con la tarea de impulsar una nueva cultura de educación y seguridad vial.</w:t>
      </w:r>
    </w:p>
    <w:p w14:paraId="6D36C8CF" w14:textId="77777777" w:rsidR="00DE5606" w:rsidRDefault="00DE5606" w:rsidP="00DE5606">
      <w:r>
        <w:t>El 8 de diciembre de 2021, fue publicado en el Periódico Oficial el decreto mediante el cual el H. Congreso del Estado de Sinaloa, aprueba la Ley Orgánica de la Universidad de la Policía del Estado de Sinaloa, que vino a dar vida como institución educativa legalmente constituida a lo que actualmente se conoce como Universidad de la Policía del Estado de Sinaloa (UNIPOL), lo anterior, gracias al impulso del Gobernador del Estado, Dr. Rubén Rocha Moya, quien promovió la iniciativa de la citada Ley. El 14 de diciembre del referido año, fue nombrado como el primer Rector de la Universidad el Lic. Óscar Fidel González Mendívil.</w:t>
      </w:r>
    </w:p>
    <w:p w14:paraId="5F0DDCC7" w14:textId="77777777" w:rsidR="00DE5606" w:rsidRDefault="00DE5606" w:rsidP="00DE5606">
      <w:r>
        <w:t>A raíz de lo anterior, se le otorgaron facultades para impartir desde educación básica hasta posgrado, por ello, a partir de la citada fecha se inicia con la licenciatura en criminalística, incrementándose la oferta educativa con las carreras de técnico superior en dactiloscopia y técnico superior policial en documentoscopía; así como las especialidades de agente del ministerio público del fuero común y la de peritos y/o peritas criminalista, brindando con ello a la juventud sinaloense la oportunidad de mayores espacios de formación académica.</w:t>
      </w:r>
    </w:p>
    <w:p w14:paraId="5225ADFA" w14:textId="77777777" w:rsidR="00DE5606" w:rsidRDefault="00DE5606" w:rsidP="00DE5606">
      <w:r>
        <w:t>Lo que se conoce hoy como Universidad de la Policía del Estado de Sinaloa, a lo largo de su existencia ha recibido diversas distinciones, entre ellas, haber sido considerada como el “Alma Mater” de las y los servidores públicos del área de seguridad pública en Sinaloa.</w:t>
      </w:r>
    </w:p>
    <w:p w14:paraId="598C53B1" w14:textId="77777777" w:rsidR="00DE5606" w:rsidRDefault="00DE5606" w:rsidP="00DE5606">
      <w:r>
        <w:t>Durante su evolución histórica ha preparado a miles de policías en cursos de formación básica, actualización, especialización, licenciatura y posgrados, así como al personal que integra las instituciones de seguridad pública y de procuración de justicia, promoviendo siempre, una perspectiva científica.</w:t>
      </w:r>
    </w:p>
    <w:p w14:paraId="286746FB" w14:textId="77777777" w:rsidR="00DE5606" w:rsidRDefault="00DE5606" w:rsidP="00DE5606">
      <w:r>
        <w:t xml:space="preserve">Para dar validez y certeza a los estudios realizados, la Universidad de la Policía del Estado de Sinaloa, realizó el trámite del registro como institución educativa, ante la Dirección General de Profesiones de la Secretaría de Educación Pública, asignándole en fecha 04 de julio de 2023, el </w:t>
      </w:r>
      <w:r>
        <w:lastRenderedPageBreak/>
        <w:t xml:space="preserve">número de clave 250219, así como las distintas claves para expedir títulos profesionales, diplomas, grados académicos y cedulas profesionales en las diversas modalidades que imparte. </w:t>
      </w:r>
    </w:p>
    <w:p w14:paraId="2A66B926" w14:textId="77777777" w:rsidR="00DE5606" w:rsidRDefault="00DE5606" w:rsidP="00DE5606">
      <w:r>
        <w:t>Así pues, la Universidad de la Policía del Estado de Sinaloa, nace de la necesidad de dignificar a las y los policías, y demás personas en su calidad de funcionarios públicos de las áreas de seguridad y justicia, teniendo como meta aportarles conocimiento para mejorar el servicio, fortalecer su voluntad para transformar las instituciones y guiar su compromiso para recuperar la confianza de la sociedad sinaloense.</w:t>
      </w:r>
    </w:p>
    <w:p w14:paraId="1D31755A" w14:textId="77777777" w:rsidR="00DE5606" w:rsidRPr="00DE5606" w:rsidRDefault="00DE5606" w:rsidP="00DE5606">
      <w:pPr>
        <w:rPr>
          <w:b/>
          <w:bCs/>
          <w:color w:val="404040" w:themeColor="text1" w:themeTint="BF"/>
        </w:rPr>
      </w:pPr>
      <w:r w:rsidRPr="00DE5606">
        <w:rPr>
          <w:b/>
          <w:bCs/>
          <w:color w:val="404040" w:themeColor="text1" w:themeTint="BF"/>
        </w:rPr>
        <w:t>Misión</w:t>
      </w:r>
    </w:p>
    <w:p w14:paraId="0D6FB260" w14:textId="77777777" w:rsidR="00DE5606" w:rsidRDefault="00DE5606" w:rsidP="00DE5606">
      <w:r>
        <w:t>Educar policías, personal pericial y agentes del Ministerio Público con capacidades, habilidades y competencias para desarrollar sus labores de manera científica, tecnológica y humanista, comprometidos con la sociedad, con sentido ético y solidario.</w:t>
      </w:r>
    </w:p>
    <w:p w14:paraId="111AB497" w14:textId="77777777" w:rsidR="00DE5606" w:rsidRPr="00DE5606" w:rsidRDefault="00DE5606" w:rsidP="00DE5606">
      <w:pPr>
        <w:rPr>
          <w:b/>
          <w:bCs/>
          <w:color w:val="404040" w:themeColor="text1" w:themeTint="BF"/>
        </w:rPr>
      </w:pPr>
      <w:r w:rsidRPr="00DE5606">
        <w:rPr>
          <w:b/>
          <w:bCs/>
          <w:color w:val="404040" w:themeColor="text1" w:themeTint="BF"/>
        </w:rPr>
        <w:t>Visión</w:t>
      </w:r>
    </w:p>
    <w:p w14:paraId="488EC2AC" w14:textId="77777777" w:rsidR="00DE5606" w:rsidRDefault="00DE5606" w:rsidP="00DE5606">
      <w:r>
        <w:t>Ser una Universidad innovadora, con un modelo académico vanguardista en el estudio de las ciencias penales, seguridad pública y justicia, posicionada como líder en el desarrollo de investigación científica y tecnológica en materia de conductas antisociales.</w:t>
      </w:r>
    </w:p>
    <w:p w14:paraId="27CF14B5" w14:textId="77777777" w:rsidR="00DE5606" w:rsidRPr="00DE5606" w:rsidRDefault="00DE5606" w:rsidP="00DE5606">
      <w:pPr>
        <w:rPr>
          <w:b/>
          <w:bCs/>
          <w:color w:val="404040" w:themeColor="text1" w:themeTint="BF"/>
        </w:rPr>
      </w:pPr>
      <w:r w:rsidRPr="00DE5606">
        <w:rPr>
          <w:b/>
          <w:bCs/>
          <w:color w:val="404040" w:themeColor="text1" w:themeTint="BF"/>
        </w:rPr>
        <w:t xml:space="preserve">Valores </w:t>
      </w:r>
    </w:p>
    <w:p w14:paraId="6FF0E78E" w14:textId="4E5A1D86" w:rsidR="004C108A" w:rsidRPr="00B70784" w:rsidRDefault="00DE5606" w:rsidP="00DE5606">
      <w:pPr>
        <w:rPr>
          <w:rFonts w:eastAsiaTheme="majorEastAsia" w:cstheme="majorBidi"/>
          <w:b/>
          <w:bCs/>
          <w:color w:val="365F91" w:themeColor="accent1" w:themeShade="BF"/>
        </w:rPr>
      </w:pPr>
      <w:r>
        <w:t>Conocimiento, Veracidad, Paz, Cientificidad, Solidaridad, Objetividad, Legalidad, Profesionalidad, Honradez y Pensamiento Crítico.</w:t>
      </w:r>
      <w:r w:rsidR="004C108A" w:rsidRPr="00B70784">
        <w:br w:type="page"/>
      </w:r>
    </w:p>
    <w:p w14:paraId="07F01B44" w14:textId="77777777" w:rsidR="00BD2FB6" w:rsidRDefault="00BD2FB6" w:rsidP="00BD2FB6">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630261"/>
      <w:bookmarkStart w:id="19" w:name="_Toc85630291"/>
      <w:bookmarkStart w:id="20" w:name="_Toc85707979"/>
      <w:bookmarkStart w:id="21" w:name="_Toc85708355"/>
      <w:bookmarkStart w:id="22" w:name="_Toc85711229"/>
      <w:bookmarkStart w:id="23" w:name="_Toc94870512"/>
      <w:r w:rsidRPr="000943FA">
        <w:rPr>
          <w:noProof/>
          <w:lang w:eastAsia="es-MX"/>
        </w:rPr>
        <w:lastRenderedPageBreak/>
        <mc:AlternateContent>
          <mc:Choice Requires="wps">
            <w:drawing>
              <wp:inline distT="0" distB="0" distL="0" distR="0" wp14:anchorId="2BFA62E8" wp14:editId="3FB12FE1">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FA057B9" w14:textId="77777777" w:rsidR="00927651" w:rsidRPr="009A0B69" w:rsidRDefault="00927651" w:rsidP="009A0B69">
                            <w:pPr>
                              <w:pStyle w:val="Ttulo1"/>
                              <w:numPr>
                                <w:ilvl w:val="0"/>
                                <w:numId w:val="17"/>
                              </w:numPr>
                              <w:jc w:val="left"/>
                              <w:rPr>
                                <w:rFonts w:cs="Times New Roman"/>
                                <w:szCs w:val="22"/>
                              </w:rPr>
                            </w:pPr>
                            <w:bookmarkStart w:id="24" w:name="_Toc206420627"/>
                            <w:r w:rsidRPr="001B6F27">
                              <w:rPr>
                                <w:rFonts w:cs="Times New Roman"/>
                                <w:szCs w:val="22"/>
                              </w:rPr>
                              <w:t>Objetivos</w:t>
                            </w:r>
                            <w:r>
                              <w:rPr>
                                <w:rFonts w:cs="Times New Roman"/>
                                <w:szCs w:val="22"/>
                              </w:rPr>
                              <w:t xml:space="preserve"> de la Evaluación</w:t>
                            </w:r>
                            <w:bookmarkEnd w:id="24"/>
                          </w:p>
                        </w:txbxContent>
                      </wps:txbx>
                      <wps:bodyPr rot="0" vert="horz" wrap="square" lIns="91440" tIns="45720" rIns="91440" bIns="45720" anchor="ctr" anchorCtr="0">
                        <a:noAutofit/>
                      </wps:bodyPr>
                    </wps:wsp>
                  </a:graphicData>
                </a:graphic>
              </wp:inline>
            </w:drawing>
          </mc:Choice>
          <mc:Fallback>
            <w:pict>
              <v:shape w14:anchorId="2BFA62E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FA057B9" w14:textId="77777777" w:rsidR="00927651" w:rsidRPr="009A0B69" w:rsidRDefault="00927651" w:rsidP="009A0B69">
                      <w:pPr>
                        <w:pStyle w:val="Ttulo1"/>
                        <w:numPr>
                          <w:ilvl w:val="0"/>
                          <w:numId w:val="17"/>
                        </w:numPr>
                        <w:jc w:val="left"/>
                        <w:rPr>
                          <w:rFonts w:cs="Times New Roman"/>
                          <w:szCs w:val="22"/>
                        </w:rPr>
                      </w:pPr>
                      <w:bookmarkStart w:id="25" w:name="_Toc206420627"/>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2152A9BD" w14:textId="77777777" w:rsidR="00DE60A6" w:rsidRDefault="00BD2FB6" w:rsidP="006A1534">
      <w:pPr>
        <w:pStyle w:val="Ttulo2"/>
        <w:numPr>
          <w:ilvl w:val="0"/>
          <w:numId w:val="8"/>
        </w:numPr>
      </w:pPr>
      <w:bookmarkStart w:id="26" w:name="_Toc206420628"/>
      <w:bookmarkStart w:id="27" w:name="_Toc85630262"/>
      <w:bookmarkStart w:id="28" w:name="_Toc85630292"/>
      <w:bookmarkStart w:id="29" w:name="_Toc85707980"/>
      <w:bookmarkStart w:id="30" w:name="_Toc85708356"/>
      <w:bookmarkStart w:id="31" w:name="_Toc85711230"/>
      <w:bookmarkEnd w:id="3"/>
      <w:bookmarkEnd w:id="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Objetivo General</w:t>
      </w:r>
      <w:bookmarkEnd w:id="26"/>
    </w:p>
    <w:p w14:paraId="7B468DAD" w14:textId="2F5E2CB6" w:rsidR="00275114" w:rsidRPr="00CA04EA" w:rsidRDefault="00275114" w:rsidP="00EB47FB">
      <w:pPr>
        <w:rPr>
          <w:lang w:val="es-ES"/>
        </w:rPr>
      </w:pPr>
      <w:r w:rsidRPr="00CA04EA">
        <w:rPr>
          <w:lang w:val="es-ES"/>
        </w:rPr>
        <w:t xml:space="preserve">Contar con una valoración del desempeño de </w:t>
      </w:r>
      <w:r w:rsidR="00DE5606" w:rsidRPr="00DE5606">
        <w:rPr>
          <w:lang w:val="es-ES"/>
        </w:rPr>
        <w:t>E085 Fortalecimiento Institucional y Capacitación para la Seguridad Pública</w:t>
      </w:r>
      <w:r w:rsidRPr="00CA04EA">
        <w:rPr>
          <w:lang w:val="es-ES"/>
        </w:rPr>
        <w:t xml:space="preserve"> en su ejercicio fiscal </w:t>
      </w:r>
      <w:r w:rsidR="00DE5606">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5CB613C4" w14:textId="77777777" w:rsidR="00537088" w:rsidRPr="00CA04EA" w:rsidRDefault="00537088" w:rsidP="006A1534">
      <w:pPr>
        <w:pStyle w:val="Ttulo2"/>
        <w:numPr>
          <w:ilvl w:val="0"/>
          <w:numId w:val="8"/>
        </w:numPr>
      </w:pPr>
      <w:bookmarkStart w:id="32" w:name="_Toc206420629"/>
      <w:bookmarkStart w:id="33" w:name="_Toc85630263"/>
      <w:bookmarkStart w:id="34" w:name="_Toc85630293"/>
      <w:bookmarkStart w:id="35" w:name="_Toc85707981"/>
      <w:bookmarkStart w:id="36" w:name="_Toc85708357"/>
      <w:bookmarkStart w:id="37" w:name="_Toc85711231"/>
      <w:bookmarkEnd w:id="27"/>
      <w:bookmarkEnd w:id="28"/>
      <w:bookmarkEnd w:id="29"/>
      <w:bookmarkEnd w:id="30"/>
      <w:bookmarkEnd w:id="31"/>
      <w:r w:rsidRPr="00CA04EA">
        <w:t xml:space="preserve">Objetivo </w:t>
      </w:r>
      <w:r w:rsidR="00D06A0D">
        <w:t>Específicos</w:t>
      </w:r>
      <w:bookmarkEnd w:id="32"/>
    </w:p>
    <w:bookmarkEnd w:id="33"/>
    <w:bookmarkEnd w:id="34"/>
    <w:bookmarkEnd w:id="35"/>
    <w:bookmarkEnd w:id="36"/>
    <w:bookmarkEnd w:id="37"/>
    <w:p w14:paraId="50213206" w14:textId="5EEC3EF9"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DE5606">
        <w:rPr>
          <w:lang w:val="es-ES"/>
        </w:rPr>
        <w:t xml:space="preserve">2024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2488F8A2" w14:textId="18F49667"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w:t>
      </w:r>
      <w:r w:rsidR="00DE5606">
        <w:rPr>
          <w:lang w:val="es-ES"/>
        </w:rPr>
        <w:t xml:space="preserve"> 2024</w:t>
      </w:r>
      <w:r w:rsidRPr="00CA04EA">
        <w:rPr>
          <w:lang w:val="es-ES"/>
        </w:rPr>
        <w:t>, respecto de años anteriores y el avance en relación con las metas establecidas</w:t>
      </w:r>
      <w:r w:rsidR="00D06A0D">
        <w:rPr>
          <w:lang w:val="es-ES"/>
        </w:rPr>
        <w:t>;</w:t>
      </w:r>
    </w:p>
    <w:p w14:paraId="35B71A45"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4C77A47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24EDCD3D"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51E76CBC"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36433E64" w14:textId="77777777" w:rsidR="00537088" w:rsidRPr="00CA04EA" w:rsidRDefault="00537088" w:rsidP="00DE5606">
      <w:pPr>
        <w:spacing w:after="180"/>
      </w:pPr>
      <w:bookmarkStart w:id="38" w:name="_Toc85630264"/>
      <w:bookmarkStart w:id="39" w:name="_Toc85630294"/>
      <w:bookmarkStart w:id="40" w:name="_Toc85707983"/>
      <w:bookmarkStart w:id="41" w:name="_Toc85708359"/>
      <w:bookmarkStart w:id="42" w:name="_Toc85711233"/>
      <w:bookmarkStart w:id="43" w:name="_Toc85718806"/>
      <w:bookmarkStart w:id="44" w:name="_Toc85718839"/>
      <w:bookmarkStart w:id="45" w:name="_Toc85719134"/>
      <w:bookmarkStart w:id="46" w:name="_Toc85798216"/>
      <w:bookmarkStart w:id="47" w:name="_Toc85798265"/>
      <w:bookmarkStart w:id="48" w:name="_Toc85799179"/>
      <w:bookmarkStart w:id="49" w:name="_Toc85801016"/>
      <w:bookmarkStart w:id="50" w:name="_Toc86164282"/>
      <w:bookmarkStart w:id="51" w:name="_Toc86164903"/>
      <w:bookmarkStart w:id="52" w:name="_Toc86169289"/>
      <w:bookmarkStart w:id="53" w:name="_Toc86311652"/>
      <w:bookmarkStart w:id="54" w:name="_Toc94870516"/>
      <w:r w:rsidRPr="00CA04EA">
        <w:rPr>
          <w:noProof/>
          <w:lang w:eastAsia="es-MX"/>
        </w:rPr>
        <mc:AlternateContent>
          <mc:Choice Requires="wps">
            <w:drawing>
              <wp:inline distT="0" distB="0" distL="0" distR="0" wp14:anchorId="0B869D2A" wp14:editId="4648003E">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3C1E335" w14:textId="77777777" w:rsidR="00927651" w:rsidRPr="009A0B69" w:rsidRDefault="00927651" w:rsidP="009A0B69">
                            <w:pPr>
                              <w:pStyle w:val="Ttulo1"/>
                              <w:numPr>
                                <w:ilvl w:val="0"/>
                                <w:numId w:val="17"/>
                              </w:numPr>
                              <w:jc w:val="left"/>
                              <w:rPr>
                                <w:rFonts w:cs="Times New Roman"/>
                                <w:szCs w:val="22"/>
                              </w:rPr>
                            </w:pPr>
                            <w:bookmarkStart w:id="55" w:name="_Toc206420630"/>
                            <w:r>
                              <w:rPr>
                                <w:rFonts w:cs="Times New Roman"/>
                                <w:szCs w:val="22"/>
                              </w:rPr>
                              <w:t>Esquema de la Evaluación de Desempeño</w:t>
                            </w:r>
                            <w:bookmarkEnd w:id="55"/>
                          </w:p>
                        </w:txbxContent>
                      </wps:txbx>
                      <wps:bodyPr rot="0" vert="horz" wrap="square" lIns="91440" tIns="45720" rIns="91440" bIns="45720" anchor="ctr" anchorCtr="0">
                        <a:noAutofit/>
                      </wps:bodyPr>
                    </wps:wsp>
                  </a:graphicData>
                </a:graphic>
              </wp:inline>
            </w:drawing>
          </mc:Choice>
          <mc:Fallback>
            <w:pict>
              <v:shape w14:anchorId="0B869D2A"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3C1E335" w14:textId="77777777" w:rsidR="00927651" w:rsidRPr="009A0B69" w:rsidRDefault="00927651" w:rsidP="009A0B69">
                      <w:pPr>
                        <w:pStyle w:val="Ttulo1"/>
                        <w:numPr>
                          <w:ilvl w:val="0"/>
                          <w:numId w:val="17"/>
                        </w:numPr>
                        <w:jc w:val="left"/>
                        <w:rPr>
                          <w:rFonts w:cs="Times New Roman"/>
                          <w:szCs w:val="22"/>
                        </w:rPr>
                      </w:pPr>
                      <w:bookmarkStart w:id="56" w:name="_Toc206420630"/>
                      <w:r>
                        <w:rPr>
                          <w:rFonts w:cs="Times New Roman"/>
                          <w:szCs w:val="22"/>
                        </w:rPr>
                        <w:t>Esquema de la Evaluación de Desempeño</w:t>
                      </w:r>
                      <w:bookmarkEnd w:id="56"/>
                    </w:p>
                  </w:txbxContent>
                </v:textbox>
                <w10:anchorlock/>
              </v:shape>
            </w:pict>
          </mc:Fallback>
        </mc:AlternateContent>
      </w:r>
    </w:p>
    <w:p w14:paraId="4CBD50DA" w14:textId="77777777" w:rsidR="00537088" w:rsidRPr="00CA04EA" w:rsidRDefault="00537088" w:rsidP="00DE5606">
      <w:pPr>
        <w:pStyle w:val="Ttulo2"/>
        <w:numPr>
          <w:ilvl w:val="0"/>
          <w:numId w:val="9"/>
        </w:numPr>
        <w:spacing w:after="200" w:line="276" w:lineRule="auto"/>
        <w:ind w:left="714" w:hanging="357"/>
      </w:pPr>
      <w:bookmarkStart w:id="57" w:name="_Toc206420631"/>
      <w:bookmarkStart w:id="58" w:name="_Toc85630265"/>
      <w:bookmarkStart w:id="59" w:name="_Toc85630295"/>
      <w:bookmarkStart w:id="60" w:name="_Toc85707984"/>
      <w:bookmarkStart w:id="61" w:name="_Toc85708360"/>
      <w:bookmarkStart w:id="62" w:name="_Toc8571123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A04EA">
        <w:t>Contenido General</w:t>
      </w:r>
      <w:bookmarkEnd w:id="57"/>
    </w:p>
    <w:bookmarkEnd w:id="58"/>
    <w:bookmarkEnd w:id="59"/>
    <w:bookmarkEnd w:id="60"/>
    <w:bookmarkEnd w:id="61"/>
    <w:bookmarkEnd w:id="62"/>
    <w:p w14:paraId="15D3A2D3"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731A3425"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4F4F51D2" w14:textId="77777777" w:rsidR="00537088" w:rsidRPr="00CA04EA" w:rsidRDefault="00537088" w:rsidP="00DE5606">
      <w:pPr>
        <w:pStyle w:val="Ttulo3"/>
        <w:numPr>
          <w:ilvl w:val="0"/>
          <w:numId w:val="14"/>
        </w:numPr>
        <w:spacing w:line="276" w:lineRule="auto"/>
      </w:pPr>
      <w:bookmarkStart w:id="63" w:name="_Toc85630266"/>
      <w:bookmarkStart w:id="64" w:name="_Toc85630296"/>
      <w:bookmarkStart w:id="65" w:name="_Toc85707985"/>
      <w:bookmarkStart w:id="66" w:name="_Toc85708361"/>
      <w:bookmarkStart w:id="67" w:name="_Toc85711235"/>
      <w:r w:rsidRPr="00CA04EA">
        <w:t>Resultados finales del programa</w:t>
      </w:r>
      <w:r w:rsidR="00AF6EF9">
        <w:t>:</w:t>
      </w:r>
    </w:p>
    <w:bookmarkEnd w:id="63"/>
    <w:bookmarkEnd w:id="64"/>
    <w:bookmarkEnd w:id="65"/>
    <w:bookmarkEnd w:id="66"/>
    <w:bookmarkEnd w:id="67"/>
    <w:p w14:paraId="3102D229" w14:textId="6C7045A5"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el ejercicio fiscal</w:t>
      </w:r>
      <w:r w:rsidR="00DE5606">
        <w:rPr>
          <w:lang w:val="es-ES"/>
        </w:rPr>
        <w:t xml:space="preserve"> 2024 </w:t>
      </w:r>
      <w:r w:rsidR="00465B3A" w:rsidRPr="00CA04EA">
        <w:rPr>
          <w:lang w:val="es-ES"/>
        </w:rPr>
        <w:t>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544545CF" w14:textId="77777777" w:rsidR="00B54588" w:rsidRPr="00CA04EA" w:rsidRDefault="00537088" w:rsidP="00DE5606">
      <w:pPr>
        <w:pStyle w:val="Ttulo3"/>
        <w:numPr>
          <w:ilvl w:val="0"/>
          <w:numId w:val="14"/>
        </w:numPr>
        <w:spacing w:line="276" w:lineRule="auto"/>
      </w:pPr>
      <w:r w:rsidRPr="00CA04EA">
        <w:t>Productos</w:t>
      </w:r>
      <w:r w:rsidR="00AF6EF9">
        <w:t>:</w:t>
      </w:r>
    </w:p>
    <w:p w14:paraId="00940B04"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4A7752BF" w14:textId="77777777" w:rsidR="00537088" w:rsidRPr="00CA04EA" w:rsidRDefault="00537088" w:rsidP="00DE5606">
      <w:pPr>
        <w:pStyle w:val="Ttulo3"/>
        <w:numPr>
          <w:ilvl w:val="0"/>
          <w:numId w:val="14"/>
        </w:numPr>
        <w:spacing w:line="276" w:lineRule="auto"/>
      </w:pPr>
      <w:r w:rsidRPr="00CA04EA">
        <w:t>Identificar Indicador Sectorial</w:t>
      </w:r>
      <w:r w:rsidR="00AF6EF9">
        <w:t>:</w:t>
      </w:r>
    </w:p>
    <w:p w14:paraId="5EAE4F5D"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60279041" w14:textId="77777777" w:rsidR="00537088" w:rsidRPr="00CA04EA" w:rsidRDefault="00537088" w:rsidP="00DE5606">
      <w:pPr>
        <w:pStyle w:val="Ttulo3"/>
        <w:numPr>
          <w:ilvl w:val="0"/>
          <w:numId w:val="14"/>
        </w:numPr>
        <w:spacing w:line="276" w:lineRule="auto"/>
      </w:pPr>
      <w:r w:rsidRPr="00CA04EA">
        <w:t>Seguimiento a los aspectos susceptibles de mejora</w:t>
      </w:r>
      <w:r w:rsidR="00AF6EF9">
        <w:t>:</w:t>
      </w:r>
    </w:p>
    <w:p w14:paraId="68D5F5E9"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7347E5DA" w14:textId="77777777" w:rsidR="00EB47FB" w:rsidRPr="00CA04EA" w:rsidRDefault="00537088" w:rsidP="00DE5606">
      <w:pPr>
        <w:pStyle w:val="Ttulo3"/>
        <w:numPr>
          <w:ilvl w:val="0"/>
          <w:numId w:val="14"/>
        </w:numPr>
        <w:spacing w:line="276" w:lineRule="auto"/>
      </w:pPr>
      <w:r w:rsidRPr="00CA04EA">
        <w:t>Cobertura del programa</w:t>
      </w:r>
      <w:r w:rsidR="00045F0D" w:rsidRPr="00CA04EA">
        <w:t xml:space="preserve">: </w:t>
      </w:r>
    </w:p>
    <w:p w14:paraId="2849BFDA"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3051D827" w14:textId="19D833BA"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w:t>
      </w:r>
      <w:r w:rsidR="00DE5606">
        <w:t xml:space="preserve"> 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37D9B01F" w14:textId="77777777" w:rsidR="00537088" w:rsidRPr="00CA04EA" w:rsidRDefault="00537088" w:rsidP="00DE5606">
      <w:pPr>
        <w:pStyle w:val="Ttulo2"/>
        <w:numPr>
          <w:ilvl w:val="0"/>
          <w:numId w:val="9"/>
        </w:numPr>
        <w:spacing w:after="200"/>
        <w:ind w:left="714" w:hanging="357"/>
      </w:pPr>
      <w:bookmarkStart w:id="68" w:name="_Toc206420632"/>
      <w:bookmarkStart w:id="69" w:name="_Toc85630271"/>
      <w:bookmarkStart w:id="70" w:name="_Toc85630301"/>
      <w:bookmarkStart w:id="71" w:name="_Toc85707990"/>
      <w:bookmarkStart w:id="72" w:name="_Toc85708366"/>
      <w:bookmarkStart w:id="73" w:name="_Toc85711240"/>
      <w:r w:rsidRPr="00CA04EA">
        <w:t>Contenido Específico</w:t>
      </w:r>
      <w:bookmarkEnd w:id="68"/>
    </w:p>
    <w:bookmarkEnd w:id="69"/>
    <w:bookmarkEnd w:id="70"/>
    <w:bookmarkEnd w:id="71"/>
    <w:bookmarkEnd w:id="72"/>
    <w:bookmarkEnd w:id="73"/>
    <w:p w14:paraId="354660CA"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67FC02D1" w14:textId="77777777" w:rsidR="00465B3A" w:rsidRPr="00CA04EA" w:rsidRDefault="00465B3A" w:rsidP="00DE5606">
      <w:pPr>
        <w:pStyle w:val="Prrafodelista"/>
        <w:numPr>
          <w:ilvl w:val="0"/>
          <w:numId w:val="2"/>
        </w:numPr>
        <w:spacing w:line="336" w:lineRule="auto"/>
        <w:ind w:left="714" w:hanging="357"/>
        <w:rPr>
          <w:rFonts w:cstheme="minorHAnsi"/>
        </w:rPr>
      </w:pPr>
      <w:r w:rsidRPr="00CA04EA">
        <w:rPr>
          <w:rFonts w:cstheme="minorHAnsi"/>
        </w:rPr>
        <w:t>Datos Generales</w:t>
      </w:r>
    </w:p>
    <w:p w14:paraId="4A04F92C" w14:textId="77777777" w:rsidR="00465B3A" w:rsidRPr="00CA04EA" w:rsidRDefault="00465B3A" w:rsidP="00DE5606">
      <w:pPr>
        <w:pStyle w:val="Prrafodelista"/>
        <w:numPr>
          <w:ilvl w:val="0"/>
          <w:numId w:val="2"/>
        </w:numPr>
        <w:spacing w:line="336" w:lineRule="auto"/>
        <w:ind w:left="714" w:hanging="357"/>
        <w:rPr>
          <w:rFonts w:cstheme="minorHAnsi"/>
        </w:rPr>
      </w:pPr>
      <w:r w:rsidRPr="00CA04EA">
        <w:rPr>
          <w:rFonts w:cstheme="minorHAnsi"/>
        </w:rPr>
        <w:t>Resultados / Productos</w:t>
      </w:r>
    </w:p>
    <w:p w14:paraId="3BD7E061" w14:textId="77777777" w:rsidR="00465B3A" w:rsidRPr="00CA04EA" w:rsidRDefault="00465B3A" w:rsidP="00DE5606">
      <w:pPr>
        <w:pStyle w:val="Prrafodelista"/>
        <w:numPr>
          <w:ilvl w:val="0"/>
          <w:numId w:val="2"/>
        </w:numPr>
        <w:spacing w:line="336" w:lineRule="auto"/>
        <w:ind w:left="714" w:hanging="357"/>
        <w:rPr>
          <w:rFonts w:cstheme="minorHAnsi"/>
        </w:rPr>
      </w:pPr>
      <w:r w:rsidRPr="00CA04EA">
        <w:rPr>
          <w:rFonts w:cstheme="minorHAnsi"/>
        </w:rPr>
        <w:t>Cobertura</w:t>
      </w:r>
    </w:p>
    <w:p w14:paraId="63C7C972" w14:textId="77777777" w:rsidR="00465B3A" w:rsidRPr="00CA04EA" w:rsidRDefault="00465B3A" w:rsidP="00DE5606">
      <w:pPr>
        <w:pStyle w:val="Prrafodelista"/>
        <w:numPr>
          <w:ilvl w:val="0"/>
          <w:numId w:val="2"/>
        </w:numPr>
        <w:spacing w:line="336" w:lineRule="auto"/>
        <w:ind w:left="714" w:hanging="357"/>
        <w:rPr>
          <w:rFonts w:cstheme="minorHAnsi"/>
        </w:rPr>
      </w:pPr>
      <w:r w:rsidRPr="00CA04EA">
        <w:rPr>
          <w:rFonts w:cstheme="minorHAnsi"/>
        </w:rPr>
        <w:t>Seguimiento a Aspectos Susceptibles de Mejora</w:t>
      </w:r>
    </w:p>
    <w:p w14:paraId="0287FCF3" w14:textId="77777777" w:rsidR="00465B3A" w:rsidRPr="00CA04EA" w:rsidRDefault="00465B3A" w:rsidP="00DE5606">
      <w:pPr>
        <w:pStyle w:val="Prrafodelista"/>
        <w:numPr>
          <w:ilvl w:val="0"/>
          <w:numId w:val="2"/>
        </w:numPr>
        <w:spacing w:line="336" w:lineRule="auto"/>
        <w:ind w:left="714" w:hanging="357"/>
        <w:rPr>
          <w:rFonts w:cstheme="minorHAnsi"/>
        </w:rPr>
      </w:pPr>
      <w:r w:rsidRPr="00CA04EA">
        <w:rPr>
          <w:rFonts w:cstheme="minorHAnsi"/>
        </w:rPr>
        <w:t>Conclusiones de la Evaluación</w:t>
      </w:r>
    </w:p>
    <w:p w14:paraId="35FFA449" w14:textId="77777777" w:rsidR="00325CBD" w:rsidRPr="00CA04EA" w:rsidRDefault="00325CBD" w:rsidP="00DE5606">
      <w:pPr>
        <w:pStyle w:val="Prrafodelista"/>
        <w:numPr>
          <w:ilvl w:val="0"/>
          <w:numId w:val="2"/>
        </w:numPr>
        <w:spacing w:line="336" w:lineRule="auto"/>
        <w:ind w:left="714" w:hanging="357"/>
        <w:rPr>
          <w:rFonts w:cstheme="minorHAnsi"/>
        </w:rPr>
      </w:pPr>
      <w:r w:rsidRPr="00CA04EA">
        <w:rPr>
          <w:rFonts w:cstheme="minorHAnsi"/>
        </w:rPr>
        <w:t>Datos del proveedor adjudicado</w:t>
      </w:r>
    </w:p>
    <w:p w14:paraId="75CF3764" w14:textId="77777777" w:rsidR="00396759" w:rsidRPr="00CA04EA" w:rsidRDefault="00396759" w:rsidP="006A1534">
      <w:pPr>
        <w:pStyle w:val="Ttulo3"/>
        <w:numPr>
          <w:ilvl w:val="0"/>
          <w:numId w:val="10"/>
        </w:numPr>
      </w:pPr>
      <w:r w:rsidRPr="00CA04EA">
        <w:lastRenderedPageBreak/>
        <w:t>Datos Generales</w:t>
      </w:r>
    </w:p>
    <w:p w14:paraId="75CB718E" w14:textId="39ED374F" w:rsidR="00234757" w:rsidRDefault="00234757" w:rsidP="00234757">
      <w:pPr>
        <w:rPr>
          <w:lang w:val="es-ES"/>
        </w:rPr>
      </w:pPr>
      <w:r w:rsidRPr="00234757">
        <w:rPr>
          <w:lang w:val="es-ES"/>
        </w:rPr>
        <w:t>La Universidad de la Policía es el resultado de una política pública reciente, que tiene como objetivo mejorar el servicio de seguridad pública en el Estado de Sinaloa, a través de la formación de educación superior en sus distintos niveles y modalidades, en las disciplinas científicas y humanísticas de conductas antisociales.</w:t>
      </w:r>
    </w:p>
    <w:p w14:paraId="6626666F" w14:textId="73068873" w:rsidR="00234757" w:rsidRDefault="00234757" w:rsidP="00234757">
      <w:pPr>
        <w:rPr>
          <w:lang w:val="es-ES"/>
        </w:rPr>
      </w:pPr>
      <w:r>
        <w:rPr>
          <w:lang w:val="es-ES"/>
        </w:rPr>
        <w:t xml:space="preserve">La UNIPOL </w:t>
      </w:r>
      <w:r w:rsidRPr="00234757">
        <w:rPr>
          <w:lang w:val="es-ES"/>
        </w:rPr>
        <w:t>se enfrenta al gran desafío, de no solo elevar los niveles de formación y especialización de las nuevas generaciones de policías, sino constatar al paso de un determinado tiempo, que esa preparación y adiestramiento cumpla con las expectativas ciudadanas y genere los resultados que la sociedad espera, reflejados en una mayor calidad en el servicio de seguridad y protección a favor de la población.</w:t>
      </w:r>
    </w:p>
    <w:p w14:paraId="4F2E214B" w14:textId="0B5DBF3F" w:rsidR="00631EFE" w:rsidRDefault="00631EFE" w:rsidP="00631EFE">
      <w:pPr>
        <w:rPr>
          <w:highlight w:val="yellow"/>
          <w:lang w:val="es-ES"/>
        </w:rPr>
      </w:pPr>
      <w:r>
        <w:rPr>
          <w:lang w:val="es-ES"/>
        </w:rPr>
        <w:t>El p</w:t>
      </w:r>
      <w:r w:rsidRPr="00631EFE">
        <w:rPr>
          <w:lang w:val="es-ES"/>
        </w:rPr>
        <w:t>roblema o necesidad pública</w:t>
      </w:r>
      <w:r>
        <w:rPr>
          <w:lang w:val="es-ES"/>
        </w:rPr>
        <w:t xml:space="preserve"> es</w:t>
      </w:r>
      <w:r w:rsidRPr="00631EFE">
        <w:rPr>
          <w:lang w:val="es-ES"/>
        </w:rPr>
        <w:t xml:space="preserve"> </w:t>
      </w:r>
      <w:r>
        <w:rPr>
          <w:lang w:val="es-ES"/>
        </w:rPr>
        <w:t>c</w:t>
      </w:r>
      <w:r w:rsidRPr="00631EFE">
        <w:rPr>
          <w:lang w:val="es-ES"/>
        </w:rPr>
        <w:t>ontribuir al aumento de la cantidad, profesionalización y nivel académico de los cuerpos policiales a través de la prestación de servicios de profesionalización y educación profesional con orientación a la seguridad y justicia.</w:t>
      </w:r>
    </w:p>
    <w:p w14:paraId="4D44B280" w14:textId="3C566F65" w:rsidR="00460D05" w:rsidRPr="00631EFE" w:rsidRDefault="00460D05" w:rsidP="00342A5E">
      <w:pPr>
        <w:pStyle w:val="Prrafodelista"/>
        <w:numPr>
          <w:ilvl w:val="0"/>
          <w:numId w:val="18"/>
        </w:numPr>
        <w:spacing w:line="360" w:lineRule="auto"/>
        <w:ind w:left="426" w:hanging="357"/>
        <w:rPr>
          <w:lang w:val="es-ES"/>
        </w:rPr>
      </w:pPr>
      <w:bookmarkStart w:id="74" w:name="_Hlk180351654"/>
      <w:r w:rsidRPr="00631EFE">
        <w:rPr>
          <w:b/>
          <w:bCs/>
          <w:lang w:val="es-ES"/>
        </w:rPr>
        <w:t>Identificación del Pp</w:t>
      </w:r>
      <w:r w:rsidR="00720867">
        <w:rPr>
          <w:lang w:val="es-ES"/>
        </w:rPr>
        <w:t>.</w:t>
      </w:r>
    </w:p>
    <w:tbl>
      <w:tblPr>
        <w:tblW w:w="0" w:type="auto"/>
        <w:jc w:val="center"/>
        <w:tblCellMar>
          <w:left w:w="70" w:type="dxa"/>
          <w:right w:w="70" w:type="dxa"/>
        </w:tblCellMar>
        <w:tblLook w:val="04A0" w:firstRow="1" w:lastRow="0" w:firstColumn="1" w:lastColumn="0" w:noHBand="0" w:noVBand="1"/>
      </w:tblPr>
      <w:tblGrid>
        <w:gridCol w:w="2262"/>
        <w:gridCol w:w="191"/>
        <w:gridCol w:w="6336"/>
      </w:tblGrid>
      <w:tr w:rsidR="00631EFE" w:rsidRPr="00700E3B" w14:paraId="29653E18" w14:textId="77777777" w:rsidTr="00631EFE">
        <w:trPr>
          <w:trHeight w:val="397"/>
          <w:jc w:val="center"/>
        </w:trPr>
        <w:tc>
          <w:tcPr>
            <w:tcW w:w="0" w:type="auto"/>
            <w:tcBorders>
              <w:top w:val="nil"/>
              <w:left w:val="nil"/>
              <w:right w:val="nil"/>
            </w:tcBorders>
            <w:shd w:val="clear" w:color="auto" w:fill="7F7F7F" w:themeFill="text1" w:themeFillTint="80"/>
            <w:noWrap/>
            <w:vAlign w:val="center"/>
          </w:tcPr>
          <w:p w14:paraId="6E0880FB" w14:textId="112C1AC2" w:rsidR="00631EFE" w:rsidRPr="00700E3B" w:rsidRDefault="00631EFE"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Nombre</w:t>
            </w:r>
          </w:p>
        </w:tc>
        <w:tc>
          <w:tcPr>
            <w:tcW w:w="0" w:type="auto"/>
            <w:tcBorders>
              <w:top w:val="nil"/>
              <w:left w:val="nil"/>
              <w:bottom w:val="nil"/>
              <w:right w:val="nil"/>
            </w:tcBorders>
            <w:shd w:val="clear" w:color="000000" w:fill="FFFFFF"/>
            <w:vAlign w:val="center"/>
            <w:hideMark/>
          </w:tcPr>
          <w:p w14:paraId="57490D33" w14:textId="77777777" w:rsidR="00631EFE" w:rsidRPr="00700E3B" w:rsidRDefault="00631EFE" w:rsidP="006F13F3">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6336" w:type="dxa"/>
            <w:tcBorders>
              <w:top w:val="nil"/>
              <w:left w:val="nil"/>
              <w:right w:val="nil"/>
            </w:tcBorders>
            <w:shd w:val="clear" w:color="auto" w:fill="F2F2F2" w:themeFill="background1" w:themeFillShade="F2"/>
            <w:vAlign w:val="center"/>
          </w:tcPr>
          <w:p w14:paraId="288C4CA6" w14:textId="354838C6" w:rsidR="00631EFE" w:rsidRPr="00763107" w:rsidRDefault="00631EFE" w:rsidP="006F13F3">
            <w:pPr>
              <w:spacing w:after="0" w:line="240" w:lineRule="auto"/>
              <w:rPr>
                <w:rFonts w:eastAsia="Times New Roman" w:cs="Arial"/>
                <w:sz w:val="18"/>
                <w:szCs w:val="20"/>
                <w:lang w:eastAsia="es-MX"/>
              </w:rPr>
            </w:pPr>
            <w:r w:rsidRPr="00631EFE">
              <w:rPr>
                <w:sz w:val="18"/>
                <w:szCs w:val="20"/>
              </w:rPr>
              <w:t>Fortalecimiento Institucional y Capacitación para la Seguridad Pública</w:t>
            </w:r>
          </w:p>
        </w:tc>
      </w:tr>
      <w:tr w:rsidR="00631EFE" w:rsidRPr="00700E3B" w14:paraId="312A7875" w14:textId="77777777" w:rsidTr="00631EFE">
        <w:trPr>
          <w:trHeight w:val="397"/>
          <w:jc w:val="center"/>
        </w:trPr>
        <w:tc>
          <w:tcPr>
            <w:tcW w:w="0" w:type="auto"/>
            <w:tcBorders>
              <w:left w:val="nil"/>
              <w:right w:val="nil"/>
            </w:tcBorders>
            <w:shd w:val="clear" w:color="auto" w:fill="7F7F7F" w:themeFill="text1" w:themeFillTint="80"/>
            <w:noWrap/>
            <w:vAlign w:val="center"/>
          </w:tcPr>
          <w:p w14:paraId="2C0BE4A1" w14:textId="2D3D3DF6" w:rsidR="00631EFE" w:rsidRPr="00700E3B" w:rsidRDefault="00631EFE"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Clasificación</w:t>
            </w:r>
          </w:p>
        </w:tc>
        <w:tc>
          <w:tcPr>
            <w:tcW w:w="0" w:type="auto"/>
            <w:tcBorders>
              <w:top w:val="nil"/>
              <w:left w:val="nil"/>
              <w:bottom w:val="nil"/>
              <w:right w:val="nil"/>
            </w:tcBorders>
            <w:shd w:val="clear" w:color="000000" w:fill="FFFFFF"/>
            <w:vAlign w:val="center"/>
            <w:hideMark/>
          </w:tcPr>
          <w:p w14:paraId="5F4EBA05" w14:textId="77777777" w:rsidR="00631EFE" w:rsidRPr="00700E3B" w:rsidRDefault="00631EFE" w:rsidP="006F13F3">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6336" w:type="dxa"/>
            <w:tcBorders>
              <w:top w:val="nil"/>
              <w:left w:val="nil"/>
              <w:right w:val="nil"/>
            </w:tcBorders>
            <w:shd w:val="clear" w:color="auto" w:fill="F2F2F2" w:themeFill="background1" w:themeFillShade="F2"/>
            <w:vAlign w:val="center"/>
          </w:tcPr>
          <w:p w14:paraId="6A43413C" w14:textId="7F0AA18B" w:rsidR="00631EFE" w:rsidRPr="00763107" w:rsidRDefault="00631EFE" w:rsidP="006F13F3">
            <w:pPr>
              <w:spacing w:after="0" w:line="240" w:lineRule="auto"/>
              <w:rPr>
                <w:rFonts w:eastAsia="Times New Roman" w:cs="Arial"/>
                <w:sz w:val="18"/>
                <w:szCs w:val="20"/>
                <w:lang w:eastAsia="es-MX"/>
              </w:rPr>
            </w:pPr>
            <w:r w:rsidRPr="00631EFE">
              <w:rPr>
                <w:sz w:val="18"/>
                <w:szCs w:val="20"/>
              </w:rPr>
              <w:t>E</w:t>
            </w:r>
            <w:r>
              <w:rPr>
                <w:sz w:val="18"/>
                <w:szCs w:val="20"/>
              </w:rPr>
              <w:t xml:space="preserve"> </w:t>
            </w:r>
            <w:r w:rsidRPr="00631EFE">
              <w:rPr>
                <w:sz w:val="18"/>
                <w:szCs w:val="20"/>
              </w:rPr>
              <w:t>- Prestación de Servicios Públicos</w:t>
            </w:r>
          </w:p>
        </w:tc>
      </w:tr>
      <w:tr w:rsidR="00631EFE" w:rsidRPr="00700E3B" w14:paraId="58D604AA" w14:textId="77777777" w:rsidTr="00631EFE">
        <w:trPr>
          <w:trHeight w:val="397"/>
          <w:jc w:val="center"/>
        </w:trPr>
        <w:tc>
          <w:tcPr>
            <w:tcW w:w="0" w:type="auto"/>
            <w:tcBorders>
              <w:left w:val="nil"/>
              <w:right w:val="nil"/>
            </w:tcBorders>
            <w:shd w:val="clear" w:color="auto" w:fill="7F7F7F" w:themeFill="text1" w:themeFillTint="80"/>
            <w:noWrap/>
            <w:vAlign w:val="center"/>
          </w:tcPr>
          <w:p w14:paraId="455BFC4B" w14:textId="099DD701" w:rsidR="00631EFE" w:rsidRPr="00700E3B" w:rsidRDefault="00631EFE"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 del Pp</w:t>
            </w:r>
          </w:p>
        </w:tc>
        <w:tc>
          <w:tcPr>
            <w:tcW w:w="0" w:type="auto"/>
            <w:tcBorders>
              <w:top w:val="nil"/>
              <w:left w:val="nil"/>
              <w:bottom w:val="nil"/>
              <w:right w:val="nil"/>
            </w:tcBorders>
            <w:shd w:val="clear" w:color="000000" w:fill="FFFFFF"/>
            <w:vAlign w:val="center"/>
            <w:hideMark/>
          </w:tcPr>
          <w:p w14:paraId="74EA9046" w14:textId="77777777" w:rsidR="00631EFE" w:rsidRPr="00700E3B" w:rsidRDefault="00631EFE" w:rsidP="006F13F3">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6336" w:type="dxa"/>
            <w:tcBorders>
              <w:top w:val="nil"/>
              <w:left w:val="nil"/>
              <w:right w:val="nil"/>
            </w:tcBorders>
            <w:shd w:val="clear" w:color="auto" w:fill="F2F2F2" w:themeFill="background1" w:themeFillShade="F2"/>
            <w:vAlign w:val="center"/>
          </w:tcPr>
          <w:p w14:paraId="65ADD51F" w14:textId="77EC55DA" w:rsidR="00631EFE" w:rsidRPr="00763107" w:rsidRDefault="00631EFE" w:rsidP="006F13F3">
            <w:pPr>
              <w:spacing w:after="0" w:line="240" w:lineRule="auto"/>
              <w:rPr>
                <w:rFonts w:eastAsia="Times New Roman" w:cs="Arial"/>
                <w:sz w:val="18"/>
                <w:szCs w:val="20"/>
                <w:lang w:eastAsia="es-MX"/>
              </w:rPr>
            </w:pPr>
            <w:r>
              <w:rPr>
                <w:rFonts w:eastAsia="Times New Roman" w:cs="Arial"/>
                <w:sz w:val="18"/>
                <w:szCs w:val="20"/>
                <w:lang w:eastAsia="es-MX"/>
              </w:rPr>
              <w:t>085</w:t>
            </w:r>
          </w:p>
        </w:tc>
      </w:tr>
      <w:tr w:rsidR="00631EFE" w:rsidRPr="00700E3B" w14:paraId="5C1BF098" w14:textId="77777777" w:rsidTr="00631EFE">
        <w:trPr>
          <w:trHeight w:val="397"/>
          <w:jc w:val="center"/>
        </w:trPr>
        <w:tc>
          <w:tcPr>
            <w:tcW w:w="0" w:type="auto"/>
            <w:tcBorders>
              <w:left w:val="nil"/>
              <w:right w:val="nil"/>
            </w:tcBorders>
            <w:shd w:val="clear" w:color="auto" w:fill="7F7F7F" w:themeFill="text1" w:themeFillTint="80"/>
            <w:noWrap/>
            <w:vAlign w:val="center"/>
          </w:tcPr>
          <w:p w14:paraId="4F75B39A" w14:textId="3467390B" w:rsidR="00631EFE" w:rsidRDefault="00631EFE" w:rsidP="006F13F3">
            <w:pPr>
              <w:spacing w:after="0" w:line="240" w:lineRule="auto"/>
              <w:jc w:val="right"/>
              <w:rPr>
                <w:rFonts w:eastAsia="Times New Roman" w:cs="Arial"/>
                <w:bCs/>
                <w:color w:val="FFFFFF" w:themeColor="background1"/>
                <w:sz w:val="18"/>
                <w:szCs w:val="18"/>
                <w:lang w:eastAsia="es-MX"/>
              </w:rPr>
            </w:pPr>
            <w:r w:rsidRPr="00631EFE">
              <w:rPr>
                <w:rFonts w:eastAsia="Times New Roman" w:cs="Arial"/>
                <w:bCs/>
                <w:color w:val="FFFFFF" w:themeColor="background1"/>
                <w:sz w:val="18"/>
                <w:szCs w:val="18"/>
                <w:lang w:eastAsia="es-MX"/>
              </w:rPr>
              <w:t>Dependencia ejecutora</w:t>
            </w:r>
          </w:p>
        </w:tc>
        <w:tc>
          <w:tcPr>
            <w:tcW w:w="0" w:type="auto"/>
            <w:tcBorders>
              <w:top w:val="nil"/>
              <w:left w:val="nil"/>
              <w:bottom w:val="nil"/>
              <w:right w:val="nil"/>
            </w:tcBorders>
            <w:shd w:val="clear" w:color="000000" w:fill="FFFFFF"/>
            <w:vAlign w:val="center"/>
          </w:tcPr>
          <w:p w14:paraId="717801F8" w14:textId="77777777" w:rsidR="00631EFE" w:rsidRPr="00700E3B" w:rsidRDefault="00631EFE" w:rsidP="006F13F3">
            <w:pPr>
              <w:spacing w:after="0" w:line="240" w:lineRule="auto"/>
              <w:jc w:val="left"/>
              <w:rPr>
                <w:rFonts w:eastAsia="Times New Roman" w:cs="Arial"/>
                <w:sz w:val="18"/>
                <w:szCs w:val="18"/>
                <w:lang w:eastAsia="es-MX"/>
              </w:rPr>
            </w:pPr>
          </w:p>
        </w:tc>
        <w:tc>
          <w:tcPr>
            <w:tcW w:w="6336" w:type="dxa"/>
            <w:tcBorders>
              <w:top w:val="nil"/>
              <w:left w:val="nil"/>
              <w:right w:val="nil"/>
            </w:tcBorders>
            <w:shd w:val="clear" w:color="auto" w:fill="F2F2F2" w:themeFill="background1" w:themeFillShade="F2"/>
            <w:vAlign w:val="center"/>
          </w:tcPr>
          <w:p w14:paraId="23F07DEF" w14:textId="3A4D11D3" w:rsidR="00631EFE" w:rsidRPr="00763107" w:rsidRDefault="00631EFE" w:rsidP="006F13F3">
            <w:pPr>
              <w:spacing w:after="0" w:line="240" w:lineRule="auto"/>
              <w:rPr>
                <w:sz w:val="18"/>
                <w:szCs w:val="20"/>
              </w:rPr>
            </w:pPr>
            <w:r w:rsidRPr="00631EFE">
              <w:rPr>
                <w:sz w:val="18"/>
                <w:szCs w:val="20"/>
              </w:rPr>
              <w:t>Universidad de la Policía del Estado de Sinaloa</w:t>
            </w:r>
            <w:r>
              <w:rPr>
                <w:sz w:val="18"/>
                <w:szCs w:val="20"/>
              </w:rPr>
              <w:t xml:space="preserve"> (UNIPOL)</w:t>
            </w:r>
          </w:p>
        </w:tc>
      </w:tr>
      <w:tr w:rsidR="00631EFE" w:rsidRPr="00700E3B" w14:paraId="283AECE0" w14:textId="77777777" w:rsidTr="00631EFE">
        <w:trPr>
          <w:trHeight w:val="397"/>
          <w:jc w:val="center"/>
        </w:trPr>
        <w:tc>
          <w:tcPr>
            <w:tcW w:w="0" w:type="auto"/>
            <w:tcBorders>
              <w:left w:val="nil"/>
              <w:right w:val="nil"/>
            </w:tcBorders>
            <w:shd w:val="clear" w:color="auto" w:fill="7F7F7F" w:themeFill="text1" w:themeFillTint="80"/>
            <w:noWrap/>
            <w:vAlign w:val="center"/>
          </w:tcPr>
          <w:p w14:paraId="7C4075BB" w14:textId="491C7A26" w:rsidR="00631EFE" w:rsidRPr="00631EFE" w:rsidRDefault="00631EFE"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Año de inicio de operación</w:t>
            </w:r>
          </w:p>
        </w:tc>
        <w:tc>
          <w:tcPr>
            <w:tcW w:w="0" w:type="auto"/>
            <w:tcBorders>
              <w:top w:val="nil"/>
              <w:left w:val="nil"/>
              <w:bottom w:val="nil"/>
              <w:right w:val="nil"/>
            </w:tcBorders>
            <w:shd w:val="clear" w:color="000000" w:fill="FFFFFF"/>
            <w:vAlign w:val="center"/>
          </w:tcPr>
          <w:p w14:paraId="4FF18F01" w14:textId="77777777" w:rsidR="00631EFE" w:rsidRPr="00700E3B" w:rsidRDefault="00631EFE" w:rsidP="006F13F3">
            <w:pPr>
              <w:spacing w:after="0" w:line="240" w:lineRule="auto"/>
              <w:jc w:val="left"/>
              <w:rPr>
                <w:rFonts w:eastAsia="Times New Roman" w:cs="Arial"/>
                <w:sz w:val="18"/>
                <w:szCs w:val="18"/>
                <w:lang w:eastAsia="es-MX"/>
              </w:rPr>
            </w:pPr>
          </w:p>
        </w:tc>
        <w:tc>
          <w:tcPr>
            <w:tcW w:w="6336" w:type="dxa"/>
            <w:tcBorders>
              <w:top w:val="nil"/>
              <w:left w:val="nil"/>
              <w:right w:val="nil"/>
            </w:tcBorders>
            <w:shd w:val="clear" w:color="auto" w:fill="F2F2F2" w:themeFill="background1" w:themeFillShade="F2"/>
            <w:vAlign w:val="center"/>
          </w:tcPr>
          <w:p w14:paraId="0107EDD0" w14:textId="6C216908" w:rsidR="00631EFE" w:rsidRPr="00631EFE" w:rsidRDefault="00631EFE" w:rsidP="006F13F3">
            <w:pPr>
              <w:spacing w:after="0" w:line="240" w:lineRule="auto"/>
              <w:rPr>
                <w:sz w:val="18"/>
                <w:szCs w:val="20"/>
              </w:rPr>
            </w:pPr>
            <w:r>
              <w:rPr>
                <w:sz w:val="18"/>
                <w:szCs w:val="20"/>
              </w:rPr>
              <w:t>2021</w:t>
            </w:r>
          </w:p>
        </w:tc>
      </w:tr>
    </w:tbl>
    <w:p w14:paraId="483A5767" w14:textId="77777777" w:rsidR="00631EFE" w:rsidRDefault="00631EFE" w:rsidP="004B440E">
      <w:pPr>
        <w:spacing w:after="0" w:line="240" w:lineRule="auto"/>
        <w:rPr>
          <w:highlight w:val="yellow"/>
          <w:lang w:val="es-ES"/>
        </w:rPr>
      </w:pPr>
    </w:p>
    <w:p w14:paraId="01122383" w14:textId="77777777" w:rsidR="004B440E" w:rsidRPr="004B440E" w:rsidRDefault="00460D05" w:rsidP="00342A5E">
      <w:pPr>
        <w:pStyle w:val="Prrafodelista"/>
        <w:numPr>
          <w:ilvl w:val="0"/>
          <w:numId w:val="18"/>
        </w:numPr>
        <w:spacing w:line="360" w:lineRule="auto"/>
        <w:ind w:left="426"/>
        <w:rPr>
          <w:lang w:val="es-ES"/>
        </w:rPr>
      </w:pPr>
      <w:r w:rsidRPr="004B440E">
        <w:rPr>
          <w:b/>
          <w:bCs/>
          <w:lang w:val="es-ES"/>
        </w:rPr>
        <w:t>Alineación</w:t>
      </w:r>
      <w:r w:rsidR="004B440E" w:rsidRPr="004B440E">
        <w:rPr>
          <w:b/>
          <w:bCs/>
          <w:lang w:val="es-ES"/>
        </w:rPr>
        <w:t xml:space="preserve"> del Pp a:</w:t>
      </w:r>
    </w:p>
    <w:p w14:paraId="4523DFBC" w14:textId="7DF0516C" w:rsidR="0041727E" w:rsidRPr="004B440E" w:rsidRDefault="004B440E" w:rsidP="004B440E">
      <w:pPr>
        <w:pStyle w:val="Prrafodelista"/>
        <w:numPr>
          <w:ilvl w:val="0"/>
          <w:numId w:val="26"/>
        </w:numPr>
        <w:spacing w:line="360" w:lineRule="auto"/>
        <w:rPr>
          <w:lang w:val="es-ES"/>
        </w:rPr>
      </w:pPr>
      <w:r w:rsidRPr="00631458">
        <w:rPr>
          <w:b/>
          <w:bCs/>
          <w:lang w:val="es-ES"/>
        </w:rPr>
        <w:t>Programa Nacional de Desarrollo 2019 – 2024</w:t>
      </w:r>
      <w:r w:rsidRPr="004B440E">
        <w:rPr>
          <w:lang w:val="es-ES"/>
        </w:rPr>
        <w:t>:</w:t>
      </w:r>
    </w:p>
    <w:p w14:paraId="132F95D4" w14:textId="714F93D5" w:rsidR="00631458" w:rsidRDefault="004B440E" w:rsidP="004B440E">
      <w:pPr>
        <w:pStyle w:val="Prrafodelista"/>
        <w:numPr>
          <w:ilvl w:val="0"/>
          <w:numId w:val="26"/>
        </w:numPr>
        <w:spacing w:line="360" w:lineRule="auto"/>
        <w:rPr>
          <w:lang w:val="es-ES"/>
        </w:rPr>
      </w:pPr>
      <w:r w:rsidRPr="00631458">
        <w:rPr>
          <w:b/>
          <w:bCs/>
          <w:lang w:val="es-ES"/>
        </w:rPr>
        <w:t>Plan Estatal de Desarrollo (PED) 2022 – 2024</w:t>
      </w:r>
      <w:r w:rsidR="00F36AB4">
        <w:rPr>
          <w:b/>
          <w:bCs/>
          <w:lang w:val="es-ES"/>
        </w:rPr>
        <w:t xml:space="preserve"> y </w:t>
      </w:r>
      <w:r w:rsidR="00F36AB4" w:rsidRPr="00EA7549">
        <w:rPr>
          <w:b/>
          <w:bCs/>
          <w:lang w:val="es-ES"/>
        </w:rPr>
        <w:t>Programa Sectorial de Seguridad Pública 2022 – 2027</w:t>
      </w:r>
      <w:r>
        <w:rPr>
          <w:lang w:val="es-ES"/>
        </w:rPr>
        <w:t xml:space="preserve">; en su Eje Estratégico </w:t>
      </w:r>
      <w:r w:rsidRPr="004B440E">
        <w:rPr>
          <w:lang w:val="es-ES"/>
        </w:rPr>
        <w:t>3. Gobierno Democrático, Promotor de Paz, Seguridad, Ética y eficiencia</w:t>
      </w:r>
      <w:r>
        <w:rPr>
          <w:lang w:val="es-ES"/>
        </w:rPr>
        <w:t xml:space="preserve">; Tema </w:t>
      </w:r>
      <w:r w:rsidRPr="004B440E">
        <w:rPr>
          <w:lang w:val="es-ES"/>
        </w:rPr>
        <w:t>3.2 Paz y Seguridad Pública con Instituciones Eficaces</w:t>
      </w:r>
      <w:r w:rsidR="00631458">
        <w:rPr>
          <w:lang w:val="es-ES"/>
        </w:rPr>
        <w:t xml:space="preserve">; </w:t>
      </w:r>
      <w:r w:rsidR="00631458" w:rsidRPr="00631458">
        <w:rPr>
          <w:lang w:val="es-ES"/>
        </w:rPr>
        <w:t>2. Política de prevención y atención eficaz del delito y la violencia desde las causas que lo originan</w:t>
      </w:r>
      <w:r w:rsidR="00631458">
        <w:rPr>
          <w:lang w:val="es-ES"/>
        </w:rPr>
        <w:t xml:space="preserve">; </w:t>
      </w:r>
    </w:p>
    <w:p w14:paraId="04653AED" w14:textId="351574D3" w:rsidR="004B440E" w:rsidRDefault="00631458" w:rsidP="00631458">
      <w:pPr>
        <w:pStyle w:val="Prrafodelista"/>
        <w:numPr>
          <w:ilvl w:val="0"/>
          <w:numId w:val="27"/>
        </w:numPr>
        <w:spacing w:line="360" w:lineRule="auto"/>
        <w:rPr>
          <w:lang w:val="es-ES"/>
        </w:rPr>
      </w:pPr>
      <w:r w:rsidRPr="00631458">
        <w:rPr>
          <w:lang w:val="es-ES"/>
        </w:rPr>
        <w:t>Objetivo Prioritario 2.2 Incrementar el estado de fuerza policial</w:t>
      </w:r>
      <w:r>
        <w:rPr>
          <w:lang w:val="es-ES"/>
        </w:rPr>
        <w:t xml:space="preserve">; </w:t>
      </w:r>
      <w:r w:rsidRPr="00631458">
        <w:rPr>
          <w:lang w:val="es-ES"/>
        </w:rPr>
        <w:t>Estrategia 2.2.1 Mantener reclutamiento permanente para proveer recursos humanos necesarios a las corporaciones policiales</w:t>
      </w:r>
      <w:r>
        <w:rPr>
          <w:lang w:val="es-ES"/>
        </w:rPr>
        <w:t xml:space="preserve">; Líneas de acción </w:t>
      </w:r>
      <w:r w:rsidRPr="00631458">
        <w:rPr>
          <w:lang w:val="es-ES"/>
        </w:rPr>
        <w:t>2.2.1.1. Reclutar más elementos por año para la Policía Estatal Preventiva</w:t>
      </w:r>
      <w:r>
        <w:rPr>
          <w:lang w:val="es-ES"/>
        </w:rPr>
        <w:t>;</w:t>
      </w:r>
      <w:r w:rsidRPr="00631458">
        <w:rPr>
          <w:lang w:val="es-ES"/>
        </w:rPr>
        <w:t xml:space="preserve"> 2.2.1.2. Reclutar más elementos por año para la Seguridad y Custodia Penitenciaria.</w:t>
      </w:r>
    </w:p>
    <w:p w14:paraId="5D0C1455" w14:textId="64EA22CA" w:rsidR="00631458" w:rsidRDefault="00631458" w:rsidP="00631458">
      <w:pPr>
        <w:pStyle w:val="Prrafodelista"/>
        <w:numPr>
          <w:ilvl w:val="0"/>
          <w:numId w:val="27"/>
        </w:numPr>
        <w:spacing w:line="360" w:lineRule="auto"/>
        <w:rPr>
          <w:lang w:val="es-ES"/>
        </w:rPr>
      </w:pPr>
      <w:r w:rsidRPr="00631458">
        <w:rPr>
          <w:lang w:val="es-ES"/>
        </w:rPr>
        <w:t>Objetivo Prioritario 2.3 Dignificar la labor policial y el reconocimiento a sus funciones</w:t>
      </w:r>
      <w:r>
        <w:rPr>
          <w:lang w:val="es-ES"/>
        </w:rPr>
        <w:t xml:space="preserve">; </w:t>
      </w:r>
      <w:r w:rsidRPr="00631458">
        <w:rPr>
          <w:lang w:val="es-ES"/>
        </w:rPr>
        <w:t xml:space="preserve">Estrategia 2.3.5 Otorgar becas a elementos de la corporación policial para licenciaturas, </w:t>
      </w:r>
      <w:r w:rsidRPr="00631458">
        <w:rPr>
          <w:lang w:val="es-ES"/>
        </w:rPr>
        <w:lastRenderedPageBreak/>
        <w:t>maestrías y doctorados en la Universidad de la Policía (UNIPOL)</w:t>
      </w:r>
      <w:r>
        <w:rPr>
          <w:lang w:val="es-ES"/>
        </w:rPr>
        <w:t>;</w:t>
      </w:r>
      <w:r w:rsidR="00342A5E">
        <w:rPr>
          <w:lang w:val="es-ES"/>
        </w:rPr>
        <w:t xml:space="preserve"> Línea de acción </w:t>
      </w:r>
      <w:r w:rsidR="00342A5E" w:rsidRPr="00342A5E">
        <w:rPr>
          <w:lang w:val="es-ES"/>
        </w:rPr>
        <w:t xml:space="preserve">2.3.5.1. Elaborar un censo de elementos policiales con capacidad de recibir una beca educativa.  </w:t>
      </w:r>
    </w:p>
    <w:p w14:paraId="578A1762" w14:textId="52E3A036" w:rsidR="00342A5E" w:rsidRDefault="00342A5E" w:rsidP="00631458">
      <w:pPr>
        <w:pStyle w:val="Prrafodelista"/>
        <w:numPr>
          <w:ilvl w:val="0"/>
          <w:numId w:val="27"/>
        </w:numPr>
        <w:spacing w:line="360" w:lineRule="auto"/>
        <w:rPr>
          <w:lang w:val="es-ES"/>
        </w:rPr>
      </w:pPr>
      <w:r w:rsidRPr="00342A5E">
        <w:rPr>
          <w:lang w:val="es-ES"/>
        </w:rPr>
        <w:t>Objetivo Prioritario 2.5 Profesionalizar los cuerpos policiales</w:t>
      </w:r>
      <w:r>
        <w:rPr>
          <w:lang w:val="es-ES"/>
        </w:rPr>
        <w:t xml:space="preserve">; </w:t>
      </w:r>
      <w:r w:rsidRPr="00342A5E">
        <w:rPr>
          <w:lang w:val="es-ES"/>
        </w:rPr>
        <w:t>Estrategia 2.5.1 Crear la Universidad de la Policía</w:t>
      </w:r>
      <w:r>
        <w:rPr>
          <w:lang w:val="es-ES"/>
        </w:rPr>
        <w:t xml:space="preserve">; Línea de acción </w:t>
      </w:r>
      <w:r w:rsidRPr="00342A5E">
        <w:rPr>
          <w:lang w:val="es-ES"/>
        </w:rPr>
        <w:t>2.5.1.1. Fortalecer los planes de estudios, con materias actualizadas relativas a la actuación policial</w:t>
      </w:r>
      <w:r>
        <w:rPr>
          <w:lang w:val="es-ES"/>
        </w:rPr>
        <w:t xml:space="preserve">; </w:t>
      </w:r>
      <w:r w:rsidRPr="00342A5E">
        <w:rPr>
          <w:lang w:val="es-ES"/>
        </w:rPr>
        <w:t>Estrategia 2.5.2 Establecer el Servicio Profesional de Carrera Policial</w:t>
      </w:r>
      <w:r>
        <w:rPr>
          <w:lang w:val="es-ES"/>
        </w:rPr>
        <w:t xml:space="preserve">; Línea de acción </w:t>
      </w:r>
      <w:r w:rsidRPr="00342A5E">
        <w:rPr>
          <w:lang w:val="es-ES"/>
        </w:rPr>
        <w:t>2.5.2.1. Promover ante el H. Congreso del Estado las reformas a la Ley de Seguridad Pública del Estado, a fin de instituir el Servicio Profesional de Carrera Policial.</w:t>
      </w:r>
    </w:p>
    <w:p w14:paraId="1C503CF7" w14:textId="5631145F" w:rsidR="00C45485" w:rsidRDefault="00342A5E" w:rsidP="00C45485">
      <w:pPr>
        <w:pStyle w:val="Prrafodelista"/>
        <w:numPr>
          <w:ilvl w:val="0"/>
          <w:numId w:val="26"/>
        </w:numPr>
        <w:spacing w:line="360" w:lineRule="auto"/>
        <w:rPr>
          <w:lang w:val="es-ES"/>
        </w:rPr>
      </w:pPr>
      <w:r w:rsidRPr="00EA7549">
        <w:rPr>
          <w:b/>
          <w:bCs/>
          <w:lang w:val="es-ES"/>
        </w:rPr>
        <w:t>Programa Institucional de la Universidad de la Policía del Estado de Sinaloa 2022 – 2027</w:t>
      </w:r>
      <w:r w:rsidRPr="00EA7549">
        <w:rPr>
          <w:lang w:val="es-ES"/>
        </w:rPr>
        <w:t>:</w:t>
      </w:r>
      <w:r w:rsidR="00EA7549">
        <w:rPr>
          <w:lang w:val="es-ES"/>
        </w:rPr>
        <w:t xml:space="preserve"> </w:t>
      </w:r>
      <w:r w:rsidR="00C45485">
        <w:rPr>
          <w:lang w:val="es-ES"/>
        </w:rPr>
        <w:t>en sus Objetivos, Estrategias y Líneas de acción.</w:t>
      </w:r>
    </w:p>
    <w:p w14:paraId="0A895CE4" w14:textId="77777777" w:rsidR="00C45485" w:rsidRDefault="00C45485" w:rsidP="00C45485">
      <w:pPr>
        <w:pStyle w:val="Prrafodelista"/>
        <w:spacing w:after="0" w:line="240" w:lineRule="auto"/>
        <w:ind w:left="426"/>
        <w:rPr>
          <w:b/>
          <w:bCs/>
          <w:lang w:val="es-ES"/>
        </w:rPr>
      </w:pPr>
    </w:p>
    <w:p w14:paraId="32CEF5B8" w14:textId="25B77828" w:rsidR="00460D05" w:rsidRPr="00C45485" w:rsidRDefault="00460D05" w:rsidP="00C45485">
      <w:pPr>
        <w:pStyle w:val="Prrafodelista"/>
        <w:numPr>
          <w:ilvl w:val="0"/>
          <w:numId w:val="18"/>
        </w:numPr>
        <w:spacing w:line="360" w:lineRule="auto"/>
        <w:ind w:left="426"/>
        <w:rPr>
          <w:b/>
          <w:bCs/>
          <w:lang w:val="es-ES"/>
        </w:rPr>
      </w:pPr>
      <w:r w:rsidRPr="00C45485">
        <w:rPr>
          <w:b/>
          <w:bCs/>
          <w:lang w:val="es-ES"/>
        </w:rPr>
        <w:t>Objetivo general y objetivos específicos</w:t>
      </w:r>
      <w:r w:rsidR="00B64E57" w:rsidRPr="00C45485">
        <w:rPr>
          <w:b/>
          <w:bCs/>
          <w:lang w:val="es-ES"/>
        </w:rPr>
        <w:t xml:space="preserve"> del Pp</w:t>
      </w:r>
      <w:r w:rsidRPr="00C45485">
        <w:rPr>
          <w:b/>
          <w:bCs/>
          <w:lang w:val="es-ES"/>
        </w:rPr>
        <w:t>.</w:t>
      </w:r>
    </w:p>
    <w:p w14:paraId="6320A375" w14:textId="44D8CB58" w:rsidR="00C45485" w:rsidRPr="00C45485" w:rsidRDefault="00C45485" w:rsidP="00C45485">
      <w:pPr>
        <w:rPr>
          <w:lang w:val="es-ES"/>
        </w:rPr>
      </w:pPr>
      <w:r w:rsidRPr="00C45485">
        <w:rPr>
          <w:lang w:val="es-ES"/>
        </w:rPr>
        <w:t>Que los integrantes de los cuerpos de seguridad, procuración de justicia, protección civil y demás habitantes del estado de Sinaloa con estudios de bachillerato cuenten con servicios de profesionalización y educación superior con orientación a la seguridad y a la justicia.</w:t>
      </w:r>
    </w:p>
    <w:p w14:paraId="762BA76D" w14:textId="5AD2B711" w:rsidR="00C45485" w:rsidRPr="00C45485" w:rsidRDefault="00C45485" w:rsidP="00C45485">
      <w:pPr>
        <w:rPr>
          <w:lang w:val="es-ES"/>
        </w:rPr>
      </w:pPr>
      <w:r w:rsidRPr="00C45485">
        <w:rPr>
          <w:lang w:val="es-ES"/>
        </w:rPr>
        <w:t>Objetivo Específico</w:t>
      </w:r>
      <w:r>
        <w:rPr>
          <w:lang w:val="es-ES"/>
        </w:rPr>
        <w:t>s</w:t>
      </w:r>
      <w:r w:rsidRPr="00C45485">
        <w:rPr>
          <w:lang w:val="es-ES"/>
        </w:rPr>
        <w:t>:</w:t>
      </w:r>
    </w:p>
    <w:p w14:paraId="03C2FE55" w14:textId="25C5C08E" w:rsidR="00C45485" w:rsidRPr="00C45485" w:rsidRDefault="00C45485" w:rsidP="00C45485">
      <w:pPr>
        <w:pStyle w:val="Prrafodelista"/>
        <w:numPr>
          <w:ilvl w:val="0"/>
          <w:numId w:val="31"/>
        </w:numPr>
        <w:spacing w:line="360" w:lineRule="auto"/>
        <w:rPr>
          <w:lang w:val="es-ES"/>
        </w:rPr>
      </w:pPr>
      <w:r w:rsidRPr="00C45485">
        <w:rPr>
          <w:lang w:val="es-ES"/>
        </w:rPr>
        <w:t>Proporcionar servicios de profesionalización para los cuerpos de protección, seguridad y procuración de justicia;</w:t>
      </w:r>
    </w:p>
    <w:p w14:paraId="6AA3AE8F" w14:textId="69599EB9" w:rsidR="00C45485" w:rsidRPr="00C45485" w:rsidRDefault="00C45485" w:rsidP="00C45485">
      <w:pPr>
        <w:pStyle w:val="Prrafodelista"/>
        <w:numPr>
          <w:ilvl w:val="0"/>
          <w:numId w:val="31"/>
        </w:numPr>
        <w:spacing w:line="360" w:lineRule="auto"/>
        <w:rPr>
          <w:lang w:val="es-ES"/>
        </w:rPr>
      </w:pPr>
      <w:r w:rsidRPr="00C45485">
        <w:rPr>
          <w:lang w:val="es-ES"/>
        </w:rPr>
        <w:t>Proporcionar servicios de educación superior y posgrado en materia de seguridad pública;</w:t>
      </w:r>
    </w:p>
    <w:p w14:paraId="7F89668C" w14:textId="44C02F14" w:rsidR="00C45485" w:rsidRDefault="00C45485" w:rsidP="00C45485">
      <w:pPr>
        <w:pStyle w:val="Prrafodelista"/>
        <w:numPr>
          <w:ilvl w:val="0"/>
          <w:numId w:val="31"/>
        </w:numPr>
        <w:spacing w:line="360" w:lineRule="auto"/>
        <w:rPr>
          <w:lang w:val="es-ES"/>
        </w:rPr>
      </w:pPr>
      <w:r w:rsidRPr="00C45485">
        <w:rPr>
          <w:lang w:val="es-ES"/>
        </w:rPr>
        <w:t>Desarrollar estudios y artículos en materia de seguridad y justicia.</w:t>
      </w:r>
    </w:p>
    <w:p w14:paraId="68A941E2" w14:textId="77777777" w:rsidR="00720867" w:rsidRDefault="00720867" w:rsidP="00720867">
      <w:pPr>
        <w:pStyle w:val="Prrafodelista"/>
        <w:spacing w:after="0" w:line="240" w:lineRule="auto"/>
        <w:ind w:left="363"/>
        <w:rPr>
          <w:lang w:val="es-ES"/>
        </w:rPr>
      </w:pPr>
    </w:p>
    <w:p w14:paraId="730D24B3" w14:textId="2D9EA4F9" w:rsidR="00720867" w:rsidRPr="00720867" w:rsidRDefault="00720867" w:rsidP="00720867">
      <w:pPr>
        <w:pStyle w:val="Prrafodelista"/>
        <w:numPr>
          <w:ilvl w:val="0"/>
          <w:numId w:val="18"/>
        </w:numPr>
        <w:spacing w:line="360" w:lineRule="auto"/>
        <w:ind w:left="426"/>
        <w:rPr>
          <w:b/>
          <w:bCs/>
          <w:lang w:val="es-ES"/>
        </w:rPr>
      </w:pPr>
      <w:r w:rsidRPr="00720867">
        <w:rPr>
          <w:b/>
          <w:bCs/>
          <w:lang w:val="es-ES"/>
        </w:rPr>
        <w:t>Descripción de los bienes o servicios que otorga el Pp.</w:t>
      </w:r>
    </w:p>
    <w:p w14:paraId="28E5EF98" w14:textId="0B3E609D" w:rsidR="00720867" w:rsidRPr="00720867" w:rsidRDefault="00720867" w:rsidP="00720867">
      <w:pPr>
        <w:rPr>
          <w:lang w:val="es-ES"/>
        </w:rPr>
      </w:pPr>
      <w:r w:rsidRPr="00690A09">
        <w:rPr>
          <w:lang w:val="es-ES"/>
        </w:rPr>
        <w:t>La Universidad de la Policía del Estado de Sinaloa es una prestadora de servicios públicos, es decir, brinda educación académica profesional a nivel de licenciatura, maestrías y doctorados. Por otro lado</w:t>
      </w:r>
      <w:r>
        <w:rPr>
          <w:lang w:val="es-ES"/>
        </w:rPr>
        <w:t>,</w:t>
      </w:r>
      <w:r w:rsidRPr="00690A09">
        <w:rPr>
          <w:lang w:val="es-ES"/>
        </w:rPr>
        <w:t xml:space="preserve"> los bienes que otorga es la formación inicial para policías de nuevo ingreso y activos, así como formación continua para policías activos.</w:t>
      </w:r>
    </w:p>
    <w:p w14:paraId="26AF30FE" w14:textId="77777777" w:rsidR="00720867" w:rsidRPr="00720867" w:rsidRDefault="00460D05" w:rsidP="00720867">
      <w:pPr>
        <w:pStyle w:val="Prrafodelista"/>
        <w:numPr>
          <w:ilvl w:val="0"/>
          <w:numId w:val="18"/>
        </w:numPr>
        <w:spacing w:line="360" w:lineRule="auto"/>
        <w:rPr>
          <w:b/>
          <w:bCs/>
          <w:lang w:val="es-ES"/>
        </w:rPr>
      </w:pPr>
      <w:r w:rsidRPr="00720867">
        <w:rPr>
          <w:b/>
          <w:bCs/>
          <w:lang w:val="es-ES"/>
        </w:rPr>
        <w:t>Identificación de las poblaciones potencial y objetivo</w:t>
      </w:r>
      <w:r w:rsidR="00B64E57" w:rsidRPr="00720867">
        <w:rPr>
          <w:b/>
          <w:bCs/>
          <w:lang w:val="es-ES"/>
        </w:rPr>
        <w:t xml:space="preserve"> del Pp</w:t>
      </w:r>
      <w:r w:rsidRPr="00720867">
        <w:rPr>
          <w:b/>
          <w:bCs/>
          <w:lang w:val="es-ES"/>
        </w:rPr>
        <w:t>.</w:t>
      </w:r>
    </w:p>
    <w:p w14:paraId="2C01AC3D" w14:textId="0703F9D8" w:rsidR="00C45485" w:rsidRPr="00720867" w:rsidRDefault="00C45485" w:rsidP="00720867">
      <w:pPr>
        <w:ind w:left="3"/>
        <w:rPr>
          <w:lang w:val="es-ES"/>
        </w:rPr>
      </w:pPr>
      <w:r w:rsidRPr="00720867">
        <w:rPr>
          <w:lang w:val="es-ES"/>
        </w:rPr>
        <w:t>Los integrantes de los cuerpos de Seguridad, procuración de justicia, protección civil y demás habitantes del Estado de Sinaloa.</w:t>
      </w:r>
    </w:p>
    <w:p w14:paraId="57395C8D" w14:textId="06D30893" w:rsidR="00C45485" w:rsidRPr="00657ED8" w:rsidRDefault="00C45485" w:rsidP="00720867">
      <w:pPr>
        <w:pStyle w:val="Prrafodelista"/>
        <w:numPr>
          <w:ilvl w:val="0"/>
          <w:numId w:val="32"/>
        </w:numPr>
        <w:spacing w:line="360" w:lineRule="auto"/>
        <w:rPr>
          <w:lang w:val="es-ES"/>
        </w:rPr>
      </w:pPr>
      <w:r w:rsidRPr="00657ED8">
        <w:rPr>
          <w:u w:val="single"/>
          <w:lang w:val="es-ES"/>
        </w:rPr>
        <w:t>Población potencial</w:t>
      </w:r>
      <w:r w:rsidRPr="00657ED8">
        <w:rPr>
          <w:lang w:val="es-ES"/>
        </w:rPr>
        <w:t>: 156,960</w:t>
      </w:r>
      <w:r w:rsidR="00AA2ECF" w:rsidRPr="00657ED8">
        <w:rPr>
          <w:lang w:val="es-ES"/>
        </w:rPr>
        <w:t>.</w:t>
      </w:r>
    </w:p>
    <w:p w14:paraId="7CEEC7D7" w14:textId="68FCADAA" w:rsidR="00C45485" w:rsidRPr="00657ED8" w:rsidRDefault="00C45485" w:rsidP="00720867">
      <w:pPr>
        <w:pStyle w:val="Prrafodelista"/>
        <w:numPr>
          <w:ilvl w:val="0"/>
          <w:numId w:val="32"/>
        </w:numPr>
        <w:spacing w:line="360" w:lineRule="auto"/>
        <w:rPr>
          <w:lang w:val="es-ES"/>
        </w:rPr>
      </w:pPr>
      <w:r w:rsidRPr="00657ED8">
        <w:rPr>
          <w:u w:val="single"/>
          <w:lang w:val="es-ES"/>
        </w:rPr>
        <w:t>Población objetivo</w:t>
      </w:r>
      <w:r w:rsidRPr="00657ED8">
        <w:rPr>
          <w:lang w:val="es-ES"/>
        </w:rPr>
        <w:t>: 5,814</w:t>
      </w:r>
      <w:r w:rsidR="00AA2ECF" w:rsidRPr="00657ED8">
        <w:rPr>
          <w:lang w:val="es-ES"/>
        </w:rPr>
        <w:t>.</w:t>
      </w:r>
    </w:p>
    <w:p w14:paraId="77B11637" w14:textId="77777777" w:rsidR="00720867" w:rsidRPr="00720867" w:rsidRDefault="00720867" w:rsidP="00720867">
      <w:pPr>
        <w:rPr>
          <w:lang w:val="es-ES"/>
        </w:rPr>
      </w:pPr>
    </w:p>
    <w:tbl>
      <w:tblPr>
        <w:tblW w:w="0" w:type="auto"/>
        <w:jc w:val="center"/>
        <w:tblCellMar>
          <w:left w:w="70" w:type="dxa"/>
          <w:right w:w="70" w:type="dxa"/>
        </w:tblCellMar>
        <w:tblLook w:val="04A0" w:firstRow="1" w:lastRow="0" w:firstColumn="1" w:lastColumn="0" w:noHBand="0" w:noVBand="1"/>
      </w:tblPr>
      <w:tblGrid>
        <w:gridCol w:w="709"/>
        <w:gridCol w:w="191"/>
        <w:gridCol w:w="7605"/>
      </w:tblGrid>
      <w:tr w:rsidR="00720867" w:rsidRPr="00700E3B" w14:paraId="6AACE732" w14:textId="77777777" w:rsidTr="006F13F3">
        <w:trPr>
          <w:trHeight w:val="567"/>
          <w:jc w:val="center"/>
        </w:trPr>
        <w:tc>
          <w:tcPr>
            <w:tcW w:w="709" w:type="dxa"/>
            <w:tcBorders>
              <w:top w:val="nil"/>
              <w:left w:val="nil"/>
              <w:right w:val="nil"/>
            </w:tcBorders>
            <w:shd w:val="clear" w:color="auto" w:fill="7F7F7F" w:themeFill="text1" w:themeFillTint="80"/>
            <w:noWrap/>
            <w:vAlign w:val="center"/>
          </w:tcPr>
          <w:p w14:paraId="53C8AECD" w14:textId="198D7273" w:rsidR="00720867" w:rsidRDefault="00720867"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lastRenderedPageBreak/>
              <w:t>2022</w:t>
            </w:r>
          </w:p>
        </w:tc>
        <w:tc>
          <w:tcPr>
            <w:tcW w:w="191" w:type="dxa"/>
            <w:tcBorders>
              <w:top w:val="nil"/>
              <w:left w:val="nil"/>
              <w:bottom w:val="nil"/>
              <w:right w:val="nil"/>
            </w:tcBorders>
            <w:shd w:val="clear" w:color="000000" w:fill="FFFFFF"/>
            <w:vAlign w:val="center"/>
          </w:tcPr>
          <w:p w14:paraId="54E6C1CB" w14:textId="77777777" w:rsidR="00720867" w:rsidRPr="00700E3B" w:rsidRDefault="00720867" w:rsidP="006F13F3">
            <w:pPr>
              <w:spacing w:after="0" w:line="240" w:lineRule="auto"/>
              <w:jc w:val="left"/>
              <w:rPr>
                <w:rFonts w:eastAsia="Times New Roman" w:cs="Arial"/>
                <w:sz w:val="18"/>
                <w:szCs w:val="18"/>
                <w:lang w:eastAsia="es-MX"/>
              </w:rPr>
            </w:pPr>
          </w:p>
        </w:tc>
        <w:tc>
          <w:tcPr>
            <w:tcW w:w="7605" w:type="dxa"/>
            <w:tcBorders>
              <w:top w:val="nil"/>
              <w:left w:val="nil"/>
              <w:right w:val="nil"/>
            </w:tcBorders>
            <w:shd w:val="clear" w:color="auto" w:fill="F2F2F2" w:themeFill="background1" w:themeFillShade="F2"/>
            <w:vAlign w:val="center"/>
          </w:tcPr>
          <w:p w14:paraId="33A561FD" w14:textId="75AF5192" w:rsidR="00720867" w:rsidRPr="00720867" w:rsidRDefault="00720867" w:rsidP="006F13F3">
            <w:pPr>
              <w:spacing w:after="0" w:line="240" w:lineRule="auto"/>
              <w:rPr>
                <w:rFonts w:eastAsia="Times New Roman" w:cs="Arial"/>
                <w:sz w:val="18"/>
                <w:szCs w:val="20"/>
                <w:lang w:eastAsia="es-MX"/>
              </w:rPr>
            </w:pPr>
            <w:r w:rsidRPr="00720867">
              <w:rPr>
                <w:rFonts w:eastAsia="Times New Roman" w:cs="Arial"/>
                <w:sz w:val="18"/>
                <w:szCs w:val="20"/>
                <w:lang w:eastAsia="es-MX"/>
              </w:rPr>
              <w:t>$</w:t>
            </w:r>
            <w:r w:rsidR="00293300">
              <w:rPr>
                <w:rFonts w:eastAsia="Times New Roman" w:cs="Arial"/>
                <w:sz w:val="18"/>
                <w:szCs w:val="20"/>
                <w:lang w:eastAsia="es-MX"/>
              </w:rPr>
              <w:t xml:space="preserve"> </w:t>
            </w:r>
            <w:r w:rsidR="00293300" w:rsidRPr="00293300">
              <w:rPr>
                <w:rFonts w:eastAsia="Times New Roman" w:cs="Arial"/>
                <w:sz w:val="18"/>
                <w:szCs w:val="20"/>
                <w:lang w:eastAsia="es-MX"/>
              </w:rPr>
              <w:t>30</w:t>
            </w:r>
            <w:r w:rsidR="00293300">
              <w:rPr>
                <w:rFonts w:eastAsia="Times New Roman" w:cs="Arial"/>
                <w:sz w:val="18"/>
                <w:szCs w:val="20"/>
                <w:lang w:eastAsia="es-MX"/>
              </w:rPr>
              <w:t>,</w:t>
            </w:r>
            <w:r w:rsidR="00293300" w:rsidRPr="00293300">
              <w:rPr>
                <w:rFonts w:eastAsia="Times New Roman" w:cs="Arial"/>
                <w:sz w:val="18"/>
                <w:szCs w:val="20"/>
                <w:lang w:eastAsia="es-MX"/>
              </w:rPr>
              <w:t>359</w:t>
            </w:r>
            <w:r w:rsidR="00293300">
              <w:rPr>
                <w:rFonts w:eastAsia="Times New Roman" w:cs="Arial"/>
                <w:sz w:val="18"/>
                <w:szCs w:val="20"/>
                <w:lang w:eastAsia="es-MX"/>
              </w:rPr>
              <w:t>,</w:t>
            </w:r>
            <w:r w:rsidR="00293300" w:rsidRPr="00293300">
              <w:rPr>
                <w:rFonts w:eastAsia="Times New Roman" w:cs="Arial"/>
                <w:sz w:val="18"/>
                <w:szCs w:val="20"/>
                <w:lang w:eastAsia="es-MX"/>
              </w:rPr>
              <w:t>361</w:t>
            </w:r>
            <w:r w:rsidRPr="00720867">
              <w:rPr>
                <w:rFonts w:eastAsia="Times New Roman" w:cs="Arial"/>
                <w:sz w:val="18"/>
                <w:szCs w:val="20"/>
                <w:lang w:eastAsia="es-MX"/>
              </w:rPr>
              <w:t>.00 (</w:t>
            </w:r>
            <w:r w:rsidR="00A246F8">
              <w:rPr>
                <w:rFonts w:eastAsia="Times New Roman" w:cs="Arial"/>
                <w:sz w:val="18"/>
                <w:szCs w:val="20"/>
                <w:lang w:eastAsia="es-MX"/>
              </w:rPr>
              <w:t>t</w:t>
            </w:r>
            <w:r w:rsidR="00A246F8" w:rsidRPr="00A246F8">
              <w:rPr>
                <w:rFonts w:eastAsia="Times New Roman" w:cs="Arial"/>
                <w:sz w:val="18"/>
                <w:szCs w:val="20"/>
                <w:lang w:eastAsia="es-MX"/>
              </w:rPr>
              <w:t>reinta millones trescientos cincuenta y nueve mil trescientos sesenta y un con cero centavos</w:t>
            </w:r>
            <w:r w:rsidRPr="00720867">
              <w:rPr>
                <w:rFonts w:eastAsia="Times New Roman" w:cs="Arial"/>
                <w:sz w:val="18"/>
                <w:szCs w:val="20"/>
                <w:lang w:eastAsia="es-MX"/>
              </w:rPr>
              <w:t>).</w:t>
            </w:r>
          </w:p>
        </w:tc>
      </w:tr>
      <w:tr w:rsidR="00720867" w:rsidRPr="00700E3B" w14:paraId="593BB139" w14:textId="77777777" w:rsidTr="006F13F3">
        <w:trPr>
          <w:trHeight w:val="567"/>
          <w:jc w:val="center"/>
        </w:trPr>
        <w:tc>
          <w:tcPr>
            <w:tcW w:w="709" w:type="dxa"/>
            <w:tcBorders>
              <w:top w:val="nil"/>
              <w:left w:val="nil"/>
              <w:right w:val="nil"/>
            </w:tcBorders>
            <w:shd w:val="clear" w:color="auto" w:fill="7F7F7F" w:themeFill="text1" w:themeFillTint="80"/>
            <w:noWrap/>
            <w:vAlign w:val="center"/>
          </w:tcPr>
          <w:p w14:paraId="53E47612" w14:textId="77777777" w:rsidR="00720867" w:rsidRPr="00700E3B" w:rsidRDefault="00720867"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91" w:type="dxa"/>
            <w:tcBorders>
              <w:top w:val="nil"/>
              <w:left w:val="nil"/>
              <w:bottom w:val="nil"/>
              <w:right w:val="nil"/>
            </w:tcBorders>
            <w:shd w:val="clear" w:color="000000" w:fill="FFFFFF"/>
            <w:vAlign w:val="center"/>
            <w:hideMark/>
          </w:tcPr>
          <w:p w14:paraId="7E9278B0" w14:textId="77777777" w:rsidR="00720867" w:rsidRPr="00700E3B" w:rsidRDefault="00720867" w:rsidP="006F13F3">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542CE435" w14:textId="56434974" w:rsidR="00720867" w:rsidRPr="00763107" w:rsidRDefault="00720867" w:rsidP="006F13F3">
            <w:pPr>
              <w:spacing w:after="0" w:line="240" w:lineRule="auto"/>
              <w:rPr>
                <w:rFonts w:eastAsia="Times New Roman" w:cs="Arial"/>
                <w:sz w:val="18"/>
                <w:szCs w:val="20"/>
                <w:lang w:eastAsia="es-MX"/>
              </w:rPr>
            </w:pPr>
            <w:r w:rsidRPr="00720867">
              <w:rPr>
                <w:rFonts w:eastAsia="Times New Roman" w:cs="Arial"/>
                <w:sz w:val="18"/>
                <w:szCs w:val="20"/>
                <w:lang w:eastAsia="es-MX"/>
              </w:rPr>
              <w:t>$</w:t>
            </w:r>
            <w:r w:rsidR="00293300">
              <w:rPr>
                <w:rFonts w:eastAsia="Times New Roman" w:cs="Arial"/>
                <w:sz w:val="18"/>
                <w:szCs w:val="20"/>
                <w:lang w:eastAsia="es-MX"/>
              </w:rPr>
              <w:t xml:space="preserve"> </w:t>
            </w:r>
            <w:r w:rsidR="00293300" w:rsidRPr="00293300">
              <w:rPr>
                <w:rFonts w:eastAsia="Times New Roman" w:cs="Arial"/>
                <w:sz w:val="18"/>
                <w:szCs w:val="20"/>
                <w:lang w:eastAsia="es-MX"/>
              </w:rPr>
              <w:t>32</w:t>
            </w:r>
            <w:r w:rsidR="00293300">
              <w:rPr>
                <w:rFonts w:eastAsia="Times New Roman" w:cs="Arial"/>
                <w:sz w:val="18"/>
                <w:szCs w:val="20"/>
                <w:lang w:eastAsia="es-MX"/>
              </w:rPr>
              <w:t>,</w:t>
            </w:r>
            <w:r w:rsidR="00293300" w:rsidRPr="00293300">
              <w:rPr>
                <w:rFonts w:eastAsia="Times New Roman" w:cs="Arial"/>
                <w:sz w:val="18"/>
                <w:szCs w:val="20"/>
                <w:lang w:eastAsia="es-MX"/>
              </w:rPr>
              <w:t>838</w:t>
            </w:r>
            <w:r w:rsidR="00293300">
              <w:rPr>
                <w:rFonts w:eastAsia="Times New Roman" w:cs="Arial"/>
                <w:sz w:val="18"/>
                <w:szCs w:val="20"/>
                <w:lang w:eastAsia="es-MX"/>
              </w:rPr>
              <w:t>,</w:t>
            </w:r>
            <w:r w:rsidR="00293300" w:rsidRPr="00293300">
              <w:rPr>
                <w:rFonts w:eastAsia="Times New Roman" w:cs="Arial"/>
                <w:sz w:val="18"/>
                <w:szCs w:val="20"/>
                <w:lang w:eastAsia="es-MX"/>
              </w:rPr>
              <w:t>957</w:t>
            </w:r>
            <w:r w:rsidRPr="00720867">
              <w:rPr>
                <w:rFonts w:eastAsia="Times New Roman" w:cs="Arial"/>
                <w:sz w:val="18"/>
                <w:szCs w:val="20"/>
                <w:lang w:eastAsia="es-MX"/>
              </w:rPr>
              <w:t>.00 (</w:t>
            </w:r>
            <w:r w:rsidR="00A246F8">
              <w:rPr>
                <w:rFonts w:eastAsia="Times New Roman" w:cs="Arial"/>
                <w:sz w:val="18"/>
                <w:szCs w:val="20"/>
                <w:lang w:eastAsia="es-MX"/>
              </w:rPr>
              <w:t>t</w:t>
            </w:r>
            <w:r w:rsidR="00A246F8" w:rsidRPr="00A246F8">
              <w:rPr>
                <w:rFonts w:eastAsia="Times New Roman" w:cs="Arial"/>
                <w:sz w:val="18"/>
                <w:szCs w:val="20"/>
                <w:lang w:eastAsia="es-MX"/>
              </w:rPr>
              <w:t>reinta y dos millones ochocientos treinta y ocho mil novecientos cincuenta y siete con cero centavos</w:t>
            </w:r>
            <w:r w:rsidRPr="00720867">
              <w:rPr>
                <w:rFonts w:eastAsia="Times New Roman" w:cs="Arial"/>
                <w:sz w:val="18"/>
                <w:szCs w:val="20"/>
                <w:lang w:eastAsia="es-MX"/>
              </w:rPr>
              <w:t>).</w:t>
            </w:r>
          </w:p>
        </w:tc>
      </w:tr>
      <w:tr w:rsidR="00720867" w:rsidRPr="00700E3B" w14:paraId="6A0F7096" w14:textId="77777777" w:rsidTr="006F13F3">
        <w:trPr>
          <w:trHeight w:val="567"/>
          <w:jc w:val="center"/>
        </w:trPr>
        <w:tc>
          <w:tcPr>
            <w:tcW w:w="709" w:type="dxa"/>
            <w:tcBorders>
              <w:left w:val="nil"/>
              <w:right w:val="nil"/>
            </w:tcBorders>
            <w:shd w:val="clear" w:color="auto" w:fill="7F7F7F" w:themeFill="text1" w:themeFillTint="80"/>
            <w:noWrap/>
            <w:vAlign w:val="center"/>
          </w:tcPr>
          <w:p w14:paraId="620ACE18" w14:textId="77777777" w:rsidR="00720867" w:rsidRPr="00700E3B" w:rsidRDefault="00720867"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91" w:type="dxa"/>
            <w:tcBorders>
              <w:top w:val="nil"/>
              <w:left w:val="nil"/>
              <w:bottom w:val="nil"/>
              <w:right w:val="nil"/>
            </w:tcBorders>
            <w:shd w:val="clear" w:color="000000" w:fill="FFFFFF"/>
            <w:vAlign w:val="center"/>
            <w:hideMark/>
          </w:tcPr>
          <w:p w14:paraId="53914842" w14:textId="77777777" w:rsidR="00720867" w:rsidRPr="00700E3B" w:rsidRDefault="00720867" w:rsidP="006F13F3">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078DE824" w14:textId="3B59889F" w:rsidR="00720867" w:rsidRPr="00763107" w:rsidRDefault="00720867" w:rsidP="006F13F3">
            <w:pPr>
              <w:spacing w:after="0" w:line="240" w:lineRule="auto"/>
              <w:rPr>
                <w:rFonts w:eastAsia="Times New Roman" w:cs="Arial"/>
                <w:sz w:val="18"/>
                <w:szCs w:val="20"/>
                <w:lang w:eastAsia="es-MX"/>
              </w:rPr>
            </w:pPr>
            <w:r w:rsidRPr="00720867">
              <w:rPr>
                <w:rFonts w:eastAsia="Times New Roman" w:cs="Arial"/>
                <w:sz w:val="18"/>
                <w:szCs w:val="20"/>
                <w:lang w:eastAsia="es-MX"/>
              </w:rPr>
              <w:t>$</w:t>
            </w:r>
            <w:r w:rsidR="00293300">
              <w:rPr>
                <w:rFonts w:eastAsia="Times New Roman" w:cs="Arial"/>
                <w:sz w:val="18"/>
                <w:szCs w:val="20"/>
                <w:lang w:eastAsia="es-MX"/>
              </w:rPr>
              <w:t xml:space="preserve"> </w:t>
            </w:r>
            <w:r w:rsidR="00293300" w:rsidRPr="00293300">
              <w:rPr>
                <w:rFonts w:eastAsia="Times New Roman" w:cs="Arial"/>
                <w:sz w:val="18"/>
                <w:szCs w:val="20"/>
                <w:lang w:eastAsia="es-MX"/>
              </w:rPr>
              <w:t>34</w:t>
            </w:r>
            <w:r w:rsidR="00293300">
              <w:rPr>
                <w:rFonts w:eastAsia="Times New Roman" w:cs="Arial"/>
                <w:sz w:val="18"/>
                <w:szCs w:val="20"/>
                <w:lang w:eastAsia="es-MX"/>
              </w:rPr>
              <w:t>,</w:t>
            </w:r>
            <w:r w:rsidR="00293300" w:rsidRPr="00293300">
              <w:rPr>
                <w:rFonts w:eastAsia="Times New Roman" w:cs="Arial"/>
                <w:sz w:val="18"/>
                <w:szCs w:val="20"/>
                <w:lang w:eastAsia="es-MX"/>
              </w:rPr>
              <w:t>612</w:t>
            </w:r>
            <w:r w:rsidR="00293300">
              <w:rPr>
                <w:rFonts w:eastAsia="Times New Roman" w:cs="Arial"/>
                <w:sz w:val="18"/>
                <w:szCs w:val="20"/>
                <w:lang w:eastAsia="es-MX"/>
              </w:rPr>
              <w:t>,</w:t>
            </w:r>
            <w:r w:rsidR="00293300" w:rsidRPr="00293300">
              <w:rPr>
                <w:rFonts w:eastAsia="Times New Roman" w:cs="Arial"/>
                <w:sz w:val="18"/>
                <w:szCs w:val="20"/>
                <w:lang w:eastAsia="es-MX"/>
              </w:rPr>
              <w:t>261</w:t>
            </w:r>
            <w:r w:rsidRPr="00720867">
              <w:rPr>
                <w:rFonts w:eastAsia="Times New Roman" w:cs="Arial"/>
                <w:sz w:val="18"/>
                <w:szCs w:val="20"/>
                <w:lang w:eastAsia="es-MX"/>
              </w:rPr>
              <w:t>.00 (</w:t>
            </w:r>
            <w:r w:rsidR="00A246F8">
              <w:rPr>
                <w:rFonts w:eastAsia="Times New Roman" w:cs="Arial"/>
                <w:sz w:val="18"/>
                <w:szCs w:val="20"/>
                <w:lang w:eastAsia="es-MX"/>
              </w:rPr>
              <w:t>t</w:t>
            </w:r>
            <w:r w:rsidR="00A246F8" w:rsidRPr="00A246F8">
              <w:rPr>
                <w:rFonts w:eastAsia="Times New Roman" w:cs="Arial"/>
                <w:sz w:val="18"/>
                <w:szCs w:val="20"/>
                <w:lang w:eastAsia="es-MX"/>
              </w:rPr>
              <w:t>reinta y cuatro millones seiscientos doce mil doscientos sesenta y un con cero centavos</w:t>
            </w:r>
            <w:r w:rsidRPr="00720867">
              <w:rPr>
                <w:rFonts w:eastAsia="Times New Roman" w:cs="Arial"/>
                <w:sz w:val="18"/>
                <w:szCs w:val="20"/>
                <w:lang w:eastAsia="es-MX"/>
              </w:rPr>
              <w:t>).</w:t>
            </w:r>
          </w:p>
        </w:tc>
      </w:tr>
      <w:tr w:rsidR="00720867" w:rsidRPr="00700E3B" w14:paraId="19F22D8A" w14:textId="77777777" w:rsidTr="006F13F3">
        <w:trPr>
          <w:trHeight w:val="569"/>
          <w:jc w:val="center"/>
        </w:trPr>
        <w:tc>
          <w:tcPr>
            <w:tcW w:w="709" w:type="dxa"/>
            <w:tcBorders>
              <w:left w:val="nil"/>
              <w:right w:val="nil"/>
            </w:tcBorders>
            <w:shd w:val="clear" w:color="auto" w:fill="7F7F7F" w:themeFill="text1" w:themeFillTint="80"/>
            <w:noWrap/>
            <w:vAlign w:val="center"/>
          </w:tcPr>
          <w:p w14:paraId="6D5F1D94" w14:textId="77777777" w:rsidR="00720867" w:rsidRPr="00700E3B" w:rsidRDefault="00720867" w:rsidP="006F13F3">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91" w:type="dxa"/>
            <w:tcBorders>
              <w:top w:val="nil"/>
              <w:left w:val="nil"/>
              <w:bottom w:val="nil"/>
              <w:right w:val="nil"/>
            </w:tcBorders>
            <w:shd w:val="clear" w:color="000000" w:fill="FFFFFF"/>
            <w:vAlign w:val="center"/>
            <w:hideMark/>
          </w:tcPr>
          <w:p w14:paraId="74FEB6F7" w14:textId="77777777" w:rsidR="00720867" w:rsidRPr="00700E3B" w:rsidRDefault="00720867" w:rsidP="006F13F3">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7605" w:type="dxa"/>
            <w:tcBorders>
              <w:top w:val="nil"/>
              <w:left w:val="nil"/>
              <w:right w:val="nil"/>
            </w:tcBorders>
            <w:shd w:val="clear" w:color="auto" w:fill="F2F2F2" w:themeFill="background1" w:themeFillShade="F2"/>
            <w:vAlign w:val="center"/>
          </w:tcPr>
          <w:p w14:paraId="6ABE19D7" w14:textId="72C22869" w:rsidR="00720867" w:rsidRPr="00763107" w:rsidRDefault="00720867" w:rsidP="006F13F3">
            <w:pPr>
              <w:spacing w:after="0" w:line="240" w:lineRule="auto"/>
              <w:rPr>
                <w:rFonts w:eastAsia="Times New Roman" w:cs="Arial"/>
                <w:sz w:val="18"/>
                <w:szCs w:val="20"/>
                <w:lang w:eastAsia="es-MX"/>
              </w:rPr>
            </w:pPr>
            <w:r w:rsidRPr="00720867">
              <w:rPr>
                <w:rFonts w:eastAsia="Times New Roman" w:cs="Arial"/>
                <w:sz w:val="18"/>
                <w:szCs w:val="20"/>
                <w:lang w:eastAsia="es-MX"/>
              </w:rPr>
              <w:t>$</w:t>
            </w:r>
            <w:r w:rsidR="00293300">
              <w:rPr>
                <w:rFonts w:eastAsia="Times New Roman" w:cs="Arial"/>
                <w:sz w:val="18"/>
                <w:szCs w:val="20"/>
                <w:lang w:eastAsia="es-MX"/>
              </w:rPr>
              <w:t xml:space="preserve"> </w:t>
            </w:r>
            <w:r w:rsidR="00293300" w:rsidRPr="00293300">
              <w:rPr>
                <w:rFonts w:eastAsia="Times New Roman" w:cs="Arial"/>
                <w:sz w:val="18"/>
                <w:szCs w:val="20"/>
                <w:lang w:eastAsia="es-MX"/>
              </w:rPr>
              <w:t>35</w:t>
            </w:r>
            <w:r w:rsidR="00293300">
              <w:rPr>
                <w:rFonts w:eastAsia="Times New Roman" w:cs="Arial"/>
                <w:sz w:val="18"/>
                <w:szCs w:val="20"/>
                <w:lang w:eastAsia="es-MX"/>
              </w:rPr>
              <w:t>,</w:t>
            </w:r>
            <w:r w:rsidR="00293300" w:rsidRPr="00293300">
              <w:rPr>
                <w:rFonts w:eastAsia="Times New Roman" w:cs="Arial"/>
                <w:sz w:val="18"/>
                <w:szCs w:val="20"/>
                <w:lang w:eastAsia="es-MX"/>
              </w:rPr>
              <w:t>019</w:t>
            </w:r>
            <w:r w:rsidR="00293300">
              <w:rPr>
                <w:rFonts w:eastAsia="Times New Roman" w:cs="Arial"/>
                <w:sz w:val="18"/>
                <w:szCs w:val="20"/>
                <w:lang w:eastAsia="es-MX"/>
              </w:rPr>
              <w:t>,</w:t>
            </w:r>
            <w:r w:rsidR="00293300" w:rsidRPr="00293300">
              <w:rPr>
                <w:rFonts w:eastAsia="Times New Roman" w:cs="Arial"/>
                <w:sz w:val="18"/>
                <w:szCs w:val="20"/>
                <w:lang w:eastAsia="es-MX"/>
              </w:rPr>
              <w:t>365</w:t>
            </w:r>
            <w:r w:rsidRPr="00720867">
              <w:rPr>
                <w:rFonts w:eastAsia="Times New Roman" w:cs="Arial"/>
                <w:sz w:val="18"/>
                <w:szCs w:val="20"/>
                <w:lang w:eastAsia="es-MX"/>
              </w:rPr>
              <w:t>.00 (</w:t>
            </w:r>
            <w:r w:rsidR="00A246F8">
              <w:rPr>
                <w:rFonts w:eastAsia="Times New Roman" w:cs="Arial"/>
                <w:sz w:val="18"/>
                <w:szCs w:val="20"/>
                <w:lang w:eastAsia="es-MX"/>
              </w:rPr>
              <w:t>t</w:t>
            </w:r>
            <w:r w:rsidR="00A246F8" w:rsidRPr="00A246F8">
              <w:rPr>
                <w:rFonts w:eastAsia="Times New Roman" w:cs="Arial"/>
                <w:sz w:val="18"/>
                <w:szCs w:val="20"/>
                <w:lang w:eastAsia="es-MX"/>
              </w:rPr>
              <w:t>reinta y cinco millones diecinueve mil trescientos sesenta y cinco con cero centavos</w:t>
            </w:r>
            <w:r w:rsidRPr="00720867">
              <w:rPr>
                <w:rFonts w:eastAsia="Times New Roman" w:cs="Arial"/>
                <w:sz w:val="18"/>
                <w:szCs w:val="20"/>
                <w:lang w:eastAsia="es-MX"/>
              </w:rPr>
              <w:t>).</w:t>
            </w:r>
          </w:p>
        </w:tc>
      </w:tr>
      <w:tr w:rsidR="00720867" w:rsidRPr="00700E3B" w14:paraId="2C783143" w14:textId="77777777" w:rsidTr="006F13F3">
        <w:trPr>
          <w:trHeight w:val="340"/>
          <w:jc w:val="center"/>
        </w:trPr>
        <w:tc>
          <w:tcPr>
            <w:tcW w:w="8505" w:type="dxa"/>
            <w:gridSpan w:val="3"/>
            <w:tcBorders>
              <w:left w:val="nil"/>
              <w:right w:val="nil"/>
            </w:tcBorders>
            <w:noWrap/>
            <w:vAlign w:val="center"/>
          </w:tcPr>
          <w:p w14:paraId="7AC9D834" w14:textId="27FDB4FC" w:rsidR="00720867" w:rsidRPr="00763107" w:rsidRDefault="00720867" w:rsidP="00A246F8">
            <w:pPr>
              <w:spacing w:after="0" w:line="240" w:lineRule="auto"/>
              <w:rPr>
                <w:sz w:val="18"/>
                <w:szCs w:val="20"/>
              </w:rPr>
            </w:pPr>
            <w:r w:rsidRPr="00A246F8">
              <w:rPr>
                <w:rFonts w:eastAsia="Times New Roman" w:cs="Arial"/>
                <w:color w:val="000000" w:themeColor="text1"/>
                <w:sz w:val="14"/>
                <w:szCs w:val="14"/>
                <w:lang w:eastAsia="es-MX"/>
              </w:rPr>
              <w:t>Elaboración conforme al Anexo 14. Clasificador por Modalidad y Programa Presupuestario de la Ley de Ingresos y Presupuesto de Egresos del Estado de Sinaloa para el Ejercicio Fiscal 2025, 2024</w:t>
            </w:r>
            <w:r w:rsidR="00293300" w:rsidRPr="00A246F8">
              <w:rPr>
                <w:rFonts w:eastAsia="Times New Roman" w:cs="Arial"/>
                <w:color w:val="000000" w:themeColor="text1"/>
                <w:sz w:val="14"/>
                <w:szCs w:val="14"/>
                <w:lang w:eastAsia="es-MX"/>
              </w:rPr>
              <w:t>,</w:t>
            </w:r>
            <w:r w:rsidRPr="00A246F8">
              <w:rPr>
                <w:rFonts w:eastAsia="Times New Roman" w:cs="Arial"/>
                <w:color w:val="000000" w:themeColor="text1"/>
                <w:sz w:val="14"/>
                <w:szCs w:val="14"/>
                <w:lang w:eastAsia="es-MX"/>
              </w:rPr>
              <w:t xml:space="preserve"> 2023</w:t>
            </w:r>
            <w:r w:rsidR="00293300" w:rsidRPr="00A246F8">
              <w:rPr>
                <w:rFonts w:eastAsia="Times New Roman" w:cs="Arial"/>
                <w:color w:val="000000" w:themeColor="text1"/>
                <w:sz w:val="14"/>
                <w:szCs w:val="14"/>
                <w:lang w:eastAsia="es-MX"/>
              </w:rPr>
              <w:t xml:space="preserve"> y 2022</w:t>
            </w:r>
            <w:r w:rsidRPr="00A246F8">
              <w:rPr>
                <w:rFonts w:eastAsia="Times New Roman" w:cs="Arial"/>
                <w:color w:val="000000" w:themeColor="text1"/>
                <w:sz w:val="14"/>
                <w:szCs w:val="14"/>
                <w:lang w:eastAsia="es-MX"/>
              </w:rPr>
              <w:t>.</w:t>
            </w:r>
          </w:p>
        </w:tc>
      </w:tr>
    </w:tbl>
    <w:p w14:paraId="5624BEE1" w14:textId="4CED5D0E" w:rsidR="00460D05" w:rsidRPr="00951D18" w:rsidRDefault="00460D05" w:rsidP="00720867">
      <w:pPr>
        <w:pStyle w:val="Prrafodelista"/>
        <w:spacing w:after="0" w:line="240" w:lineRule="auto"/>
        <w:ind w:left="714"/>
        <w:rPr>
          <w:rFonts w:cstheme="minorHAnsi"/>
          <w:highlight w:val="yellow"/>
          <w:lang w:val="es-ES"/>
        </w:rPr>
      </w:pPr>
    </w:p>
    <w:p w14:paraId="5ABBB459" w14:textId="77777777" w:rsidR="00460D05" w:rsidRPr="008324D0" w:rsidRDefault="00460D05" w:rsidP="00460D05">
      <w:pPr>
        <w:pStyle w:val="Prrafodelista"/>
        <w:numPr>
          <w:ilvl w:val="0"/>
          <w:numId w:val="18"/>
        </w:numPr>
        <w:spacing w:line="360" w:lineRule="auto"/>
        <w:ind w:left="714" w:hanging="357"/>
        <w:rPr>
          <w:rFonts w:cstheme="minorHAnsi"/>
          <w:lang w:val="es-ES"/>
        </w:rPr>
      </w:pPr>
      <w:r w:rsidRPr="008324D0">
        <w:rPr>
          <w:rFonts w:cstheme="minorHAnsi"/>
          <w:lang w:val="es-ES"/>
        </w:rPr>
        <w:t>Además, deberá incluir el resumen narrativo de la MIR del ejercicio a evaluar.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3B3D882B" w14:textId="77777777" w:rsidTr="004750E9">
        <w:trPr>
          <w:trHeight w:val="690"/>
          <w:tblHeader/>
        </w:trPr>
        <w:tc>
          <w:tcPr>
            <w:tcW w:w="1669" w:type="pct"/>
            <w:shd w:val="clear" w:color="auto" w:fill="404040" w:themeFill="text1" w:themeFillTint="BF"/>
            <w:vAlign w:val="center"/>
          </w:tcPr>
          <w:p w14:paraId="6E02A8C6"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7711AA17"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7BB71F6D"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64E57" w:rsidRPr="00830A4D" w14:paraId="420A1559" w14:textId="77777777" w:rsidTr="0034435B">
        <w:trPr>
          <w:trHeight w:val="1814"/>
        </w:trPr>
        <w:tc>
          <w:tcPr>
            <w:tcW w:w="1669" w:type="pct"/>
            <w:vAlign w:val="center"/>
          </w:tcPr>
          <w:p w14:paraId="429D9EEE" w14:textId="2F0E0FD9" w:rsidR="00B64E57" w:rsidRPr="00830A4D" w:rsidRDefault="004750E9" w:rsidP="002530F7">
            <w:pPr>
              <w:spacing w:after="0" w:line="240" w:lineRule="auto"/>
              <w:rPr>
                <w:rFonts w:cstheme="minorHAnsi"/>
                <w:sz w:val="18"/>
                <w:szCs w:val="18"/>
              </w:rPr>
            </w:pPr>
            <w:r>
              <w:rPr>
                <w:rFonts w:cstheme="minorHAnsi"/>
                <w:sz w:val="18"/>
                <w:szCs w:val="18"/>
              </w:rPr>
              <w:t xml:space="preserve">Fin. </w:t>
            </w:r>
            <w:r w:rsidRPr="004750E9">
              <w:rPr>
                <w:rFonts w:cstheme="minorHAnsi"/>
                <w:sz w:val="18"/>
                <w:szCs w:val="18"/>
                <w:lang w:val="es-ES"/>
              </w:rPr>
              <w:t>Contribuir al aumento de la cantidad, profesionalización y nivel académico de los cuerpos policiales a través de la prestación de servicios</w:t>
            </w:r>
            <w:r>
              <w:rPr>
                <w:rFonts w:cstheme="minorHAnsi"/>
                <w:sz w:val="18"/>
                <w:szCs w:val="18"/>
                <w:lang w:val="es-ES"/>
              </w:rPr>
              <w:t xml:space="preserve"> </w:t>
            </w:r>
            <w:r w:rsidRPr="004750E9">
              <w:rPr>
                <w:rFonts w:cstheme="minorHAnsi"/>
                <w:sz w:val="18"/>
                <w:szCs w:val="18"/>
                <w:lang w:val="es-ES"/>
              </w:rPr>
              <w:t>de profesionalización y educación profesional con orientación a la seguridad y justicia.</w:t>
            </w:r>
          </w:p>
        </w:tc>
        <w:tc>
          <w:tcPr>
            <w:tcW w:w="1666" w:type="pct"/>
            <w:vAlign w:val="center"/>
          </w:tcPr>
          <w:p w14:paraId="33E6EAFA" w14:textId="6A3604A1" w:rsidR="00B64E57" w:rsidRPr="00830A4D" w:rsidRDefault="004750E9" w:rsidP="00927651">
            <w:pPr>
              <w:spacing w:after="0" w:line="240" w:lineRule="auto"/>
              <w:rPr>
                <w:rFonts w:cstheme="minorHAnsi"/>
                <w:sz w:val="18"/>
                <w:szCs w:val="18"/>
              </w:rPr>
            </w:pPr>
            <w:r w:rsidRPr="004750E9">
              <w:rPr>
                <w:rFonts w:cstheme="minorHAnsi"/>
                <w:sz w:val="18"/>
                <w:szCs w:val="18"/>
                <w:lang w:val="es-ES"/>
              </w:rPr>
              <w:t>Porcentaje de elementos capacitados o formados.</w:t>
            </w:r>
          </w:p>
        </w:tc>
        <w:tc>
          <w:tcPr>
            <w:tcW w:w="1665" w:type="pct"/>
            <w:vAlign w:val="center"/>
          </w:tcPr>
          <w:p w14:paraId="3CD13C7B" w14:textId="1B4FF9FE" w:rsidR="00B64E57" w:rsidRPr="00830A4D" w:rsidRDefault="004750E9" w:rsidP="00927651">
            <w:pPr>
              <w:spacing w:after="0" w:line="240" w:lineRule="auto"/>
              <w:rPr>
                <w:sz w:val="18"/>
                <w:szCs w:val="18"/>
              </w:rPr>
            </w:pPr>
            <w:r w:rsidRPr="004750E9">
              <w:rPr>
                <w:sz w:val="18"/>
                <w:szCs w:val="18"/>
                <w:lang w:val="es-ES"/>
              </w:rPr>
              <w:t>El indicador mide el avance en la capacitación y formación de elementos, respecto del total que se estiman capacitar o formar en el año.</w:t>
            </w:r>
          </w:p>
        </w:tc>
      </w:tr>
      <w:tr w:rsidR="004750E9" w:rsidRPr="00830A4D" w14:paraId="457A3B28" w14:textId="77777777" w:rsidTr="0034435B">
        <w:trPr>
          <w:trHeight w:val="1361"/>
        </w:trPr>
        <w:tc>
          <w:tcPr>
            <w:tcW w:w="1669" w:type="pct"/>
            <w:vMerge w:val="restart"/>
            <w:vAlign w:val="center"/>
          </w:tcPr>
          <w:p w14:paraId="17E1C8EF" w14:textId="7AB7C889" w:rsidR="004750E9" w:rsidRPr="00830A4D" w:rsidRDefault="004750E9" w:rsidP="002530F7">
            <w:pPr>
              <w:spacing w:after="0" w:line="240" w:lineRule="auto"/>
              <w:rPr>
                <w:rFonts w:cstheme="minorHAnsi"/>
                <w:sz w:val="18"/>
                <w:szCs w:val="18"/>
              </w:rPr>
            </w:pPr>
            <w:r w:rsidRPr="004750E9">
              <w:rPr>
                <w:rFonts w:cstheme="minorHAnsi"/>
                <w:sz w:val="18"/>
                <w:szCs w:val="18"/>
              </w:rPr>
              <w:t>Propósito</w:t>
            </w:r>
            <w:r>
              <w:rPr>
                <w:rFonts w:cstheme="minorHAnsi"/>
                <w:sz w:val="18"/>
                <w:szCs w:val="18"/>
              </w:rPr>
              <w:t xml:space="preserve">. </w:t>
            </w:r>
            <w:r w:rsidRPr="004750E9">
              <w:rPr>
                <w:rFonts w:cstheme="minorHAnsi"/>
                <w:sz w:val="18"/>
                <w:szCs w:val="18"/>
                <w:lang w:val="es-ES"/>
              </w:rPr>
              <w:t>Los integrantes de los cuerpos de seguridad, procuración de justicia, protección civil y demás habitantes del estado de Sinaloa* con</w:t>
            </w:r>
            <w:r>
              <w:rPr>
                <w:rFonts w:cstheme="minorHAnsi"/>
                <w:sz w:val="18"/>
                <w:szCs w:val="18"/>
                <w:lang w:val="es-ES"/>
              </w:rPr>
              <w:t xml:space="preserve"> </w:t>
            </w:r>
            <w:r w:rsidRPr="004750E9">
              <w:rPr>
                <w:rFonts w:cstheme="minorHAnsi"/>
                <w:sz w:val="18"/>
                <w:szCs w:val="18"/>
                <w:lang w:val="es-ES"/>
              </w:rPr>
              <w:t>estudios de bachillerato cuentan con servicios de profesionalización y educación superior con orientación a la seguridad y a la justicia.</w:t>
            </w:r>
          </w:p>
        </w:tc>
        <w:tc>
          <w:tcPr>
            <w:tcW w:w="1666" w:type="pct"/>
            <w:vAlign w:val="center"/>
          </w:tcPr>
          <w:p w14:paraId="4BE624E2" w14:textId="058AE840" w:rsidR="004750E9" w:rsidRPr="00830A4D" w:rsidRDefault="004750E9" w:rsidP="00927651">
            <w:pPr>
              <w:spacing w:after="0" w:line="240" w:lineRule="auto"/>
              <w:rPr>
                <w:rFonts w:cstheme="minorHAnsi"/>
                <w:sz w:val="18"/>
                <w:szCs w:val="18"/>
              </w:rPr>
            </w:pPr>
            <w:r w:rsidRPr="004750E9">
              <w:rPr>
                <w:rFonts w:cstheme="minorHAnsi"/>
                <w:sz w:val="18"/>
                <w:szCs w:val="18"/>
                <w:lang w:val="es-ES"/>
              </w:rPr>
              <w:t>Eficiencia terminal de licenciatura.</w:t>
            </w:r>
          </w:p>
        </w:tc>
        <w:tc>
          <w:tcPr>
            <w:tcW w:w="1665" w:type="pct"/>
            <w:vAlign w:val="center"/>
          </w:tcPr>
          <w:p w14:paraId="5721C472" w14:textId="21FCAE08" w:rsidR="004750E9" w:rsidRPr="00830A4D" w:rsidRDefault="004750E9" w:rsidP="002530F7">
            <w:pPr>
              <w:spacing w:after="0" w:line="240" w:lineRule="auto"/>
              <w:rPr>
                <w:sz w:val="18"/>
                <w:szCs w:val="18"/>
              </w:rPr>
            </w:pPr>
            <w:r w:rsidRPr="004750E9">
              <w:rPr>
                <w:sz w:val="18"/>
                <w:szCs w:val="18"/>
              </w:rPr>
              <w:t>El indicador mide el porcentaje de alumnos que culminaron su formación profesional (licenciatura), respecto del total de alumnos que se</w:t>
            </w:r>
            <w:r w:rsidR="002530F7">
              <w:rPr>
                <w:sz w:val="18"/>
                <w:szCs w:val="18"/>
              </w:rPr>
              <w:t xml:space="preserve"> </w:t>
            </w:r>
            <w:r w:rsidRPr="004750E9">
              <w:rPr>
                <w:sz w:val="18"/>
                <w:szCs w:val="18"/>
              </w:rPr>
              <w:t>inscribieron a esta generación saliente.</w:t>
            </w:r>
          </w:p>
        </w:tc>
      </w:tr>
      <w:tr w:rsidR="004750E9" w:rsidRPr="00830A4D" w14:paraId="60469C79" w14:textId="77777777" w:rsidTr="0034435B">
        <w:trPr>
          <w:trHeight w:val="1304"/>
        </w:trPr>
        <w:tc>
          <w:tcPr>
            <w:tcW w:w="1669" w:type="pct"/>
            <w:vMerge/>
            <w:vAlign w:val="center"/>
          </w:tcPr>
          <w:p w14:paraId="7D3C3D07" w14:textId="77777777" w:rsidR="004750E9" w:rsidRPr="00830A4D" w:rsidRDefault="004750E9" w:rsidP="002530F7">
            <w:pPr>
              <w:spacing w:after="0" w:line="240" w:lineRule="auto"/>
              <w:rPr>
                <w:rFonts w:cstheme="minorHAnsi"/>
                <w:sz w:val="18"/>
                <w:szCs w:val="18"/>
              </w:rPr>
            </w:pPr>
          </w:p>
        </w:tc>
        <w:tc>
          <w:tcPr>
            <w:tcW w:w="1666" w:type="pct"/>
            <w:vAlign w:val="center"/>
          </w:tcPr>
          <w:p w14:paraId="0AFE2B09" w14:textId="0BBAB26A" w:rsidR="004750E9" w:rsidRPr="00830A4D" w:rsidRDefault="004750E9" w:rsidP="00927651">
            <w:pPr>
              <w:spacing w:after="0" w:line="240" w:lineRule="auto"/>
              <w:rPr>
                <w:rFonts w:cstheme="minorHAnsi"/>
                <w:sz w:val="18"/>
                <w:szCs w:val="18"/>
              </w:rPr>
            </w:pPr>
            <w:r w:rsidRPr="004750E9">
              <w:rPr>
                <w:rFonts w:cstheme="minorHAnsi"/>
                <w:sz w:val="18"/>
                <w:szCs w:val="18"/>
                <w:lang w:val="es-ES"/>
              </w:rPr>
              <w:t>Eficiencia terminal de posgrado.</w:t>
            </w:r>
          </w:p>
        </w:tc>
        <w:tc>
          <w:tcPr>
            <w:tcW w:w="1665" w:type="pct"/>
            <w:vAlign w:val="center"/>
          </w:tcPr>
          <w:p w14:paraId="53C5A48D" w14:textId="112E9ED9" w:rsidR="004750E9" w:rsidRPr="00830A4D" w:rsidRDefault="004750E9" w:rsidP="002530F7">
            <w:pPr>
              <w:spacing w:after="0" w:line="240" w:lineRule="auto"/>
              <w:rPr>
                <w:sz w:val="18"/>
                <w:szCs w:val="18"/>
              </w:rPr>
            </w:pPr>
            <w:r w:rsidRPr="004750E9">
              <w:rPr>
                <w:sz w:val="18"/>
                <w:szCs w:val="18"/>
                <w:lang w:val="es-ES"/>
              </w:rPr>
              <w:t>El indicador mide el porcentaje de alumnos que culminaron su formación de posgrado, respecto del total de alumnos que se inscribieron</w:t>
            </w:r>
            <w:r w:rsidR="002530F7">
              <w:rPr>
                <w:sz w:val="18"/>
                <w:szCs w:val="18"/>
                <w:lang w:val="es-ES"/>
              </w:rPr>
              <w:t xml:space="preserve"> </w:t>
            </w:r>
            <w:r w:rsidRPr="004750E9">
              <w:rPr>
                <w:sz w:val="18"/>
                <w:szCs w:val="18"/>
                <w:lang w:val="es-ES"/>
              </w:rPr>
              <w:t>a esta generación saliente.</w:t>
            </w:r>
          </w:p>
        </w:tc>
      </w:tr>
      <w:tr w:rsidR="004750E9" w:rsidRPr="00830A4D" w14:paraId="582DBEB7" w14:textId="77777777" w:rsidTr="0034435B">
        <w:trPr>
          <w:trHeight w:val="1124"/>
        </w:trPr>
        <w:tc>
          <w:tcPr>
            <w:tcW w:w="1669" w:type="pct"/>
            <w:vMerge/>
            <w:vAlign w:val="center"/>
          </w:tcPr>
          <w:p w14:paraId="6BC075B3" w14:textId="77777777" w:rsidR="004750E9" w:rsidRPr="00830A4D" w:rsidRDefault="004750E9" w:rsidP="002530F7">
            <w:pPr>
              <w:spacing w:after="0" w:line="240" w:lineRule="auto"/>
              <w:rPr>
                <w:rFonts w:cstheme="minorHAnsi"/>
                <w:sz w:val="18"/>
                <w:szCs w:val="18"/>
              </w:rPr>
            </w:pPr>
          </w:p>
        </w:tc>
        <w:tc>
          <w:tcPr>
            <w:tcW w:w="1666" w:type="pct"/>
            <w:vAlign w:val="center"/>
          </w:tcPr>
          <w:p w14:paraId="51704099" w14:textId="24513B77" w:rsidR="004750E9" w:rsidRPr="00830A4D" w:rsidRDefault="004750E9" w:rsidP="00927651">
            <w:pPr>
              <w:spacing w:after="0" w:line="240" w:lineRule="auto"/>
              <w:rPr>
                <w:rFonts w:cstheme="minorHAnsi"/>
                <w:sz w:val="18"/>
                <w:szCs w:val="18"/>
              </w:rPr>
            </w:pPr>
            <w:r w:rsidRPr="004750E9">
              <w:rPr>
                <w:rFonts w:cstheme="minorHAnsi"/>
                <w:sz w:val="18"/>
                <w:szCs w:val="18"/>
                <w:lang w:val="es-ES"/>
              </w:rPr>
              <w:t>Eficiencia terminal de formación continua</w:t>
            </w:r>
          </w:p>
        </w:tc>
        <w:tc>
          <w:tcPr>
            <w:tcW w:w="1665" w:type="pct"/>
            <w:vAlign w:val="center"/>
          </w:tcPr>
          <w:p w14:paraId="4A9373F5" w14:textId="77777777" w:rsidR="004750E9" w:rsidRPr="004750E9" w:rsidRDefault="004750E9" w:rsidP="004750E9">
            <w:pPr>
              <w:spacing w:after="0" w:line="240" w:lineRule="auto"/>
              <w:rPr>
                <w:sz w:val="18"/>
                <w:szCs w:val="18"/>
                <w:lang w:val="es-ES"/>
              </w:rPr>
            </w:pPr>
            <w:r w:rsidRPr="004750E9">
              <w:rPr>
                <w:sz w:val="18"/>
                <w:szCs w:val="18"/>
                <w:lang w:val="es-ES"/>
              </w:rPr>
              <w:t>El indicador mide el porcentaje de activos que culminan su formación continua, respecto del total de activos que se inscribieron a los</w:t>
            </w:r>
          </w:p>
          <w:p w14:paraId="5A6B0F10" w14:textId="15D45167" w:rsidR="004750E9" w:rsidRPr="00830A4D" w:rsidRDefault="004750E9" w:rsidP="004750E9">
            <w:pPr>
              <w:spacing w:after="0" w:line="240" w:lineRule="auto"/>
              <w:rPr>
                <w:sz w:val="18"/>
                <w:szCs w:val="18"/>
              </w:rPr>
            </w:pPr>
            <w:r w:rsidRPr="004750E9">
              <w:rPr>
                <w:sz w:val="18"/>
                <w:szCs w:val="18"/>
                <w:lang w:val="es-ES"/>
              </w:rPr>
              <w:t>cursos de formación continua.</w:t>
            </w:r>
          </w:p>
        </w:tc>
      </w:tr>
      <w:tr w:rsidR="004750E9" w:rsidRPr="00830A4D" w14:paraId="4A9FAD8E" w14:textId="77777777" w:rsidTr="0034435B">
        <w:trPr>
          <w:trHeight w:val="1191"/>
        </w:trPr>
        <w:tc>
          <w:tcPr>
            <w:tcW w:w="1669" w:type="pct"/>
            <w:vMerge/>
            <w:vAlign w:val="center"/>
          </w:tcPr>
          <w:p w14:paraId="7DA38F5A" w14:textId="77777777" w:rsidR="004750E9" w:rsidRPr="00830A4D" w:rsidRDefault="004750E9" w:rsidP="002530F7">
            <w:pPr>
              <w:spacing w:after="0" w:line="240" w:lineRule="auto"/>
              <w:rPr>
                <w:rFonts w:cstheme="minorHAnsi"/>
                <w:sz w:val="18"/>
                <w:szCs w:val="18"/>
              </w:rPr>
            </w:pPr>
          </w:p>
        </w:tc>
        <w:tc>
          <w:tcPr>
            <w:tcW w:w="1666" w:type="pct"/>
            <w:vAlign w:val="center"/>
          </w:tcPr>
          <w:p w14:paraId="06BF7E23" w14:textId="747A3DAE" w:rsidR="004750E9" w:rsidRPr="00830A4D" w:rsidRDefault="004750E9" w:rsidP="00927651">
            <w:pPr>
              <w:spacing w:after="0" w:line="240" w:lineRule="auto"/>
              <w:rPr>
                <w:rFonts w:cstheme="minorHAnsi"/>
                <w:sz w:val="18"/>
                <w:szCs w:val="18"/>
              </w:rPr>
            </w:pPr>
            <w:r w:rsidRPr="004750E9">
              <w:rPr>
                <w:rFonts w:cstheme="minorHAnsi"/>
                <w:sz w:val="18"/>
                <w:szCs w:val="18"/>
                <w:lang w:val="es-ES"/>
              </w:rPr>
              <w:t>Eficiencia terminal de formación inicial.</w:t>
            </w:r>
          </w:p>
        </w:tc>
        <w:tc>
          <w:tcPr>
            <w:tcW w:w="1665" w:type="pct"/>
            <w:vAlign w:val="center"/>
          </w:tcPr>
          <w:p w14:paraId="7B56C3BA" w14:textId="7D88B22D" w:rsidR="004750E9" w:rsidRPr="00830A4D" w:rsidRDefault="004750E9" w:rsidP="002530F7">
            <w:pPr>
              <w:spacing w:after="0" w:line="240" w:lineRule="auto"/>
              <w:rPr>
                <w:sz w:val="18"/>
                <w:szCs w:val="18"/>
              </w:rPr>
            </w:pPr>
            <w:r w:rsidRPr="004750E9">
              <w:rPr>
                <w:sz w:val="18"/>
                <w:szCs w:val="18"/>
                <w:lang w:val="es-ES"/>
              </w:rPr>
              <w:t>El indicador mide el porcentaje de cadetes que culminan su formación inicial, respecto del total de cadetes que se inscribieron a los</w:t>
            </w:r>
            <w:r w:rsidR="002530F7">
              <w:rPr>
                <w:sz w:val="18"/>
                <w:szCs w:val="18"/>
                <w:lang w:val="es-ES"/>
              </w:rPr>
              <w:t xml:space="preserve"> </w:t>
            </w:r>
            <w:r w:rsidRPr="004750E9">
              <w:rPr>
                <w:sz w:val="18"/>
                <w:szCs w:val="18"/>
                <w:lang w:val="es-ES"/>
              </w:rPr>
              <w:t>cursos de formación inicial.</w:t>
            </w:r>
          </w:p>
        </w:tc>
      </w:tr>
      <w:tr w:rsidR="004750E9" w:rsidRPr="00830A4D" w14:paraId="1561B54B" w14:textId="77777777" w:rsidTr="0034435B">
        <w:trPr>
          <w:trHeight w:val="1531"/>
        </w:trPr>
        <w:tc>
          <w:tcPr>
            <w:tcW w:w="1669" w:type="pct"/>
            <w:vAlign w:val="center"/>
          </w:tcPr>
          <w:p w14:paraId="11BFDE3B" w14:textId="1377DD4B" w:rsidR="004750E9" w:rsidRPr="00830A4D" w:rsidRDefault="004750E9" w:rsidP="002530F7">
            <w:pPr>
              <w:spacing w:after="0" w:line="240" w:lineRule="auto"/>
              <w:rPr>
                <w:rFonts w:cstheme="minorHAnsi"/>
                <w:sz w:val="18"/>
                <w:szCs w:val="18"/>
              </w:rPr>
            </w:pPr>
            <w:r>
              <w:rPr>
                <w:rFonts w:cstheme="minorHAnsi"/>
                <w:sz w:val="18"/>
                <w:szCs w:val="18"/>
              </w:rPr>
              <w:t xml:space="preserve">Componente 1. </w:t>
            </w:r>
            <w:r w:rsidRPr="004750E9">
              <w:rPr>
                <w:rFonts w:cstheme="minorHAnsi"/>
                <w:sz w:val="18"/>
                <w:szCs w:val="18"/>
              </w:rPr>
              <w:t>Servicios de profesionalización para los cuerpos de protección, seguridad y procuración de justicia, proporcionados.</w:t>
            </w:r>
          </w:p>
        </w:tc>
        <w:tc>
          <w:tcPr>
            <w:tcW w:w="1666" w:type="pct"/>
            <w:vAlign w:val="center"/>
          </w:tcPr>
          <w:p w14:paraId="08BD3B8E" w14:textId="2C42EA35" w:rsidR="004750E9" w:rsidRPr="00830A4D" w:rsidRDefault="004750E9" w:rsidP="00927651">
            <w:pPr>
              <w:spacing w:after="0" w:line="240" w:lineRule="auto"/>
              <w:rPr>
                <w:rFonts w:cstheme="minorHAnsi"/>
                <w:sz w:val="18"/>
                <w:szCs w:val="18"/>
              </w:rPr>
            </w:pPr>
            <w:r w:rsidRPr="004750E9">
              <w:rPr>
                <w:rFonts w:cstheme="minorHAnsi"/>
                <w:sz w:val="18"/>
                <w:szCs w:val="18"/>
                <w:lang w:val="es-ES"/>
              </w:rPr>
              <w:t>Variación porcentual de la profesionalización.</w:t>
            </w:r>
          </w:p>
        </w:tc>
        <w:tc>
          <w:tcPr>
            <w:tcW w:w="1665" w:type="pct"/>
            <w:vAlign w:val="center"/>
          </w:tcPr>
          <w:p w14:paraId="5EA259F3" w14:textId="26C7576C" w:rsidR="004750E9" w:rsidRPr="00830A4D" w:rsidRDefault="004750E9" w:rsidP="002530F7">
            <w:pPr>
              <w:spacing w:after="0" w:line="240" w:lineRule="auto"/>
              <w:rPr>
                <w:sz w:val="18"/>
                <w:szCs w:val="18"/>
              </w:rPr>
            </w:pPr>
            <w:r w:rsidRPr="004750E9">
              <w:rPr>
                <w:sz w:val="18"/>
                <w:szCs w:val="18"/>
                <w:lang w:val="es-ES"/>
              </w:rPr>
              <w:t>El indicador mide la variación porcentual (crecimiento o reducción) de los egresados de los procesos de profesionalización (formación</w:t>
            </w:r>
            <w:r w:rsidR="002530F7">
              <w:rPr>
                <w:sz w:val="18"/>
                <w:szCs w:val="18"/>
                <w:lang w:val="es-ES"/>
              </w:rPr>
              <w:t xml:space="preserve"> </w:t>
            </w:r>
            <w:r w:rsidRPr="004750E9">
              <w:rPr>
                <w:sz w:val="18"/>
                <w:szCs w:val="18"/>
                <w:lang w:val="es-ES"/>
              </w:rPr>
              <w:t>inicial y continua), entre el año que se informa y el anterior.</w:t>
            </w:r>
          </w:p>
        </w:tc>
      </w:tr>
      <w:tr w:rsidR="004750E9" w:rsidRPr="00830A4D" w14:paraId="735740BB" w14:textId="77777777" w:rsidTr="0034435B">
        <w:trPr>
          <w:trHeight w:val="1562"/>
        </w:trPr>
        <w:tc>
          <w:tcPr>
            <w:tcW w:w="1669" w:type="pct"/>
            <w:vAlign w:val="center"/>
          </w:tcPr>
          <w:p w14:paraId="3C794239" w14:textId="0846BC82" w:rsidR="004750E9" w:rsidRPr="00830A4D" w:rsidRDefault="004750E9" w:rsidP="002530F7">
            <w:pPr>
              <w:spacing w:after="0" w:line="240" w:lineRule="auto"/>
              <w:rPr>
                <w:rFonts w:cstheme="minorHAnsi"/>
                <w:sz w:val="18"/>
                <w:szCs w:val="18"/>
              </w:rPr>
            </w:pPr>
            <w:r>
              <w:rPr>
                <w:rFonts w:cstheme="minorHAnsi"/>
                <w:sz w:val="18"/>
                <w:szCs w:val="18"/>
              </w:rPr>
              <w:lastRenderedPageBreak/>
              <w:t xml:space="preserve">Componente 2. </w:t>
            </w:r>
            <w:r w:rsidRPr="004750E9">
              <w:rPr>
                <w:rFonts w:cstheme="minorHAnsi"/>
                <w:sz w:val="18"/>
                <w:szCs w:val="18"/>
                <w:lang w:val="es-ES"/>
              </w:rPr>
              <w:t>Servicios de educación superior y posgrado en materia de seguridad pública proporcionados</w:t>
            </w:r>
          </w:p>
        </w:tc>
        <w:tc>
          <w:tcPr>
            <w:tcW w:w="1666" w:type="pct"/>
            <w:vAlign w:val="center"/>
          </w:tcPr>
          <w:p w14:paraId="12EE5BDA" w14:textId="51F623A6" w:rsidR="004750E9" w:rsidRPr="00830A4D" w:rsidRDefault="004750E9" w:rsidP="00927651">
            <w:pPr>
              <w:spacing w:after="0" w:line="240" w:lineRule="auto"/>
              <w:rPr>
                <w:rFonts w:cstheme="minorHAnsi"/>
                <w:sz w:val="18"/>
                <w:szCs w:val="18"/>
              </w:rPr>
            </w:pPr>
            <w:r w:rsidRPr="004750E9">
              <w:rPr>
                <w:rFonts w:cstheme="minorHAnsi"/>
                <w:sz w:val="18"/>
                <w:szCs w:val="18"/>
                <w:lang w:val="es-ES"/>
              </w:rPr>
              <w:t>Variación porcentual de la matrícula de educación profesional.</w:t>
            </w:r>
          </w:p>
        </w:tc>
        <w:tc>
          <w:tcPr>
            <w:tcW w:w="1665" w:type="pct"/>
            <w:vAlign w:val="center"/>
          </w:tcPr>
          <w:p w14:paraId="5D46772F" w14:textId="498DFA06" w:rsidR="004750E9" w:rsidRPr="00830A4D" w:rsidRDefault="004750E9" w:rsidP="002530F7">
            <w:pPr>
              <w:spacing w:after="0" w:line="240" w:lineRule="auto"/>
              <w:rPr>
                <w:sz w:val="18"/>
                <w:szCs w:val="18"/>
              </w:rPr>
            </w:pPr>
            <w:r w:rsidRPr="004750E9">
              <w:rPr>
                <w:sz w:val="18"/>
                <w:szCs w:val="18"/>
                <w:lang w:val="es-ES"/>
              </w:rPr>
              <w:t>El indicador mide la variación porcentual (crecimiento o reducción) de los alumnos inscritos en las carreras de licenciaturas que imparte</w:t>
            </w:r>
            <w:r w:rsidR="002530F7">
              <w:rPr>
                <w:sz w:val="18"/>
                <w:szCs w:val="18"/>
                <w:lang w:val="es-ES"/>
              </w:rPr>
              <w:t xml:space="preserve"> </w:t>
            </w:r>
            <w:r w:rsidRPr="004750E9">
              <w:rPr>
                <w:sz w:val="18"/>
                <w:szCs w:val="18"/>
                <w:lang w:val="es-ES"/>
              </w:rPr>
              <w:t>UNIPOL, entre el año que se informa y el anterior.</w:t>
            </w:r>
          </w:p>
        </w:tc>
      </w:tr>
      <w:tr w:rsidR="004750E9" w:rsidRPr="00830A4D" w14:paraId="4E9E5F6C" w14:textId="77777777" w:rsidTr="0034435B">
        <w:trPr>
          <w:trHeight w:val="975"/>
        </w:trPr>
        <w:tc>
          <w:tcPr>
            <w:tcW w:w="1669" w:type="pct"/>
            <w:vAlign w:val="center"/>
          </w:tcPr>
          <w:p w14:paraId="2695DD80" w14:textId="6152AF29" w:rsidR="004750E9" w:rsidRDefault="004750E9" w:rsidP="002530F7">
            <w:pPr>
              <w:spacing w:after="0" w:line="240" w:lineRule="auto"/>
              <w:rPr>
                <w:rFonts w:cstheme="minorHAnsi"/>
                <w:sz w:val="18"/>
                <w:szCs w:val="18"/>
              </w:rPr>
            </w:pPr>
            <w:r>
              <w:rPr>
                <w:rFonts w:cstheme="minorHAnsi"/>
                <w:sz w:val="18"/>
                <w:szCs w:val="18"/>
              </w:rPr>
              <w:t xml:space="preserve">Componente 3. </w:t>
            </w:r>
            <w:r w:rsidRPr="004750E9">
              <w:rPr>
                <w:rFonts w:cstheme="minorHAnsi"/>
                <w:sz w:val="18"/>
                <w:szCs w:val="18"/>
                <w:lang w:val="es-ES"/>
              </w:rPr>
              <w:t>Estudios y artículos en materia de seguridad y justicia desarrollados.</w:t>
            </w:r>
          </w:p>
        </w:tc>
        <w:tc>
          <w:tcPr>
            <w:tcW w:w="1666" w:type="pct"/>
            <w:vAlign w:val="center"/>
          </w:tcPr>
          <w:p w14:paraId="5E5F3F5B" w14:textId="4D3DD941" w:rsidR="004750E9" w:rsidRPr="00830A4D" w:rsidRDefault="004750E9" w:rsidP="00927651">
            <w:pPr>
              <w:spacing w:after="0" w:line="240" w:lineRule="auto"/>
              <w:rPr>
                <w:rFonts w:cstheme="minorHAnsi"/>
                <w:sz w:val="18"/>
                <w:szCs w:val="18"/>
              </w:rPr>
            </w:pPr>
            <w:r w:rsidRPr="004750E9">
              <w:rPr>
                <w:rFonts w:cstheme="minorHAnsi"/>
                <w:sz w:val="18"/>
                <w:szCs w:val="18"/>
                <w:lang w:val="es-ES"/>
              </w:rPr>
              <w:t>Porcentaje de investigaciones ejecutadas.</w:t>
            </w:r>
          </w:p>
        </w:tc>
        <w:tc>
          <w:tcPr>
            <w:tcW w:w="1665" w:type="pct"/>
            <w:vAlign w:val="center"/>
          </w:tcPr>
          <w:p w14:paraId="070E6752" w14:textId="28748F83" w:rsidR="004750E9" w:rsidRPr="00830A4D" w:rsidRDefault="004750E9" w:rsidP="00927651">
            <w:pPr>
              <w:spacing w:after="0" w:line="240" w:lineRule="auto"/>
              <w:rPr>
                <w:sz w:val="18"/>
                <w:szCs w:val="18"/>
              </w:rPr>
            </w:pPr>
            <w:r w:rsidRPr="004750E9">
              <w:rPr>
                <w:sz w:val="18"/>
                <w:szCs w:val="18"/>
                <w:lang w:val="es-ES"/>
              </w:rPr>
              <w:t>El indicador mide el avance en la ejecución de las investigaciones en materia de seguridad y justicia programadas para el año.</w:t>
            </w:r>
          </w:p>
        </w:tc>
      </w:tr>
      <w:tr w:rsidR="004750E9" w:rsidRPr="00830A4D" w14:paraId="1A865705" w14:textId="77777777" w:rsidTr="0034435B">
        <w:trPr>
          <w:trHeight w:val="1427"/>
        </w:trPr>
        <w:tc>
          <w:tcPr>
            <w:tcW w:w="1669" w:type="pct"/>
            <w:vMerge w:val="restart"/>
            <w:vAlign w:val="center"/>
          </w:tcPr>
          <w:p w14:paraId="359690F3" w14:textId="3DFBAE32" w:rsidR="004750E9" w:rsidRDefault="004750E9" w:rsidP="002530F7">
            <w:pPr>
              <w:spacing w:after="0" w:line="240" w:lineRule="auto"/>
              <w:rPr>
                <w:rFonts w:cstheme="minorHAnsi"/>
                <w:sz w:val="18"/>
                <w:szCs w:val="18"/>
              </w:rPr>
            </w:pPr>
            <w:r>
              <w:rPr>
                <w:rFonts w:cstheme="minorHAnsi"/>
                <w:sz w:val="18"/>
                <w:szCs w:val="18"/>
              </w:rPr>
              <w:t xml:space="preserve">Actividad 1.1 </w:t>
            </w:r>
            <w:r w:rsidRPr="004750E9">
              <w:rPr>
                <w:rFonts w:cstheme="minorHAnsi"/>
                <w:sz w:val="18"/>
                <w:szCs w:val="18"/>
                <w:lang w:val="es-ES"/>
              </w:rPr>
              <w:t>Disposición de infraestructura moderna y adecuada.</w:t>
            </w:r>
          </w:p>
        </w:tc>
        <w:tc>
          <w:tcPr>
            <w:tcW w:w="1666" w:type="pct"/>
            <w:vAlign w:val="center"/>
          </w:tcPr>
          <w:p w14:paraId="6C4393D0" w14:textId="23A0BA2D" w:rsidR="004750E9" w:rsidRPr="00830A4D" w:rsidRDefault="004750E9" w:rsidP="00927651">
            <w:pPr>
              <w:spacing w:after="0" w:line="240" w:lineRule="auto"/>
              <w:rPr>
                <w:rFonts w:cstheme="minorHAnsi"/>
                <w:sz w:val="18"/>
                <w:szCs w:val="18"/>
              </w:rPr>
            </w:pPr>
            <w:r w:rsidRPr="004750E9">
              <w:rPr>
                <w:rFonts w:cstheme="minorHAnsi"/>
                <w:sz w:val="18"/>
                <w:szCs w:val="18"/>
                <w:lang w:val="es-ES"/>
              </w:rPr>
              <w:t>Porcentaje de encuestados que externaron que las instalaciones son adecuadas.</w:t>
            </w:r>
          </w:p>
        </w:tc>
        <w:tc>
          <w:tcPr>
            <w:tcW w:w="1665" w:type="pct"/>
            <w:vAlign w:val="center"/>
          </w:tcPr>
          <w:p w14:paraId="778A9516" w14:textId="2F827CE2" w:rsidR="004750E9" w:rsidRPr="00830A4D" w:rsidRDefault="004750E9" w:rsidP="004750E9">
            <w:pPr>
              <w:spacing w:after="0" w:line="240" w:lineRule="auto"/>
              <w:rPr>
                <w:sz w:val="18"/>
                <w:szCs w:val="18"/>
              </w:rPr>
            </w:pPr>
            <w:r w:rsidRPr="004750E9">
              <w:rPr>
                <w:sz w:val="18"/>
                <w:szCs w:val="18"/>
                <w:lang w:val="es-ES"/>
              </w:rPr>
              <w:t>El indicador mide el porcentaje de personas encuestadas que consideran adecuadas las instalaciones de UNIPOL para los procesos de</w:t>
            </w:r>
            <w:r>
              <w:rPr>
                <w:sz w:val="18"/>
                <w:szCs w:val="18"/>
                <w:lang w:val="es-ES"/>
              </w:rPr>
              <w:t xml:space="preserve"> </w:t>
            </w:r>
            <w:r w:rsidRPr="004750E9">
              <w:rPr>
                <w:sz w:val="18"/>
                <w:szCs w:val="18"/>
                <w:lang w:val="es-ES"/>
              </w:rPr>
              <w:t>profesionalización y educación superior.</w:t>
            </w:r>
          </w:p>
        </w:tc>
      </w:tr>
      <w:tr w:rsidR="004750E9" w:rsidRPr="00830A4D" w14:paraId="46409A74" w14:textId="77777777" w:rsidTr="0034435B">
        <w:trPr>
          <w:trHeight w:val="1831"/>
        </w:trPr>
        <w:tc>
          <w:tcPr>
            <w:tcW w:w="1669" w:type="pct"/>
            <w:vMerge/>
            <w:vAlign w:val="center"/>
          </w:tcPr>
          <w:p w14:paraId="1A5251F6" w14:textId="77777777" w:rsidR="004750E9" w:rsidRDefault="004750E9" w:rsidP="002530F7">
            <w:pPr>
              <w:spacing w:after="0" w:line="240" w:lineRule="auto"/>
              <w:rPr>
                <w:rFonts w:cstheme="minorHAnsi"/>
                <w:sz w:val="18"/>
                <w:szCs w:val="18"/>
              </w:rPr>
            </w:pPr>
          </w:p>
        </w:tc>
        <w:tc>
          <w:tcPr>
            <w:tcW w:w="1666" w:type="pct"/>
            <w:vAlign w:val="center"/>
          </w:tcPr>
          <w:p w14:paraId="631EFD2B" w14:textId="1BF4920B" w:rsidR="004750E9" w:rsidRPr="00830A4D" w:rsidRDefault="004750E9" w:rsidP="00927651">
            <w:pPr>
              <w:spacing w:after="0" w:line="240" w:lineRule="auto"/>
              <w:rPr>
                <w:rFonts w:cstheme="minorHAnsi"/>
                <w:sz w:val="18"/>
                <w:szCs w:val="18"/>
              </w:rPr>
            </w:pPr>
            <w:r w:rsidRPr="004750E9">
              <w:rPr>
                <w:rFonts w:cstheme="minorHAnsi"/>
                <w:sz w:val="18"/>
                <w:szCs w:val="18"/>
                <w:lang w:val="es-ES"/>
              </w:rPr>
              <w:t>Porcentaje de avance en la calificación alcanzada por UNIPOL ante SESNSP.</w:t>
            </w:r>
          </w:p>
        </w:tc>
        <w:tc>
          <w:tcPr>
            <w:tcW w:w="1665" w:type="pct"/>
            <w:vAlign w:val="center"/>
          </w:tcPr>
          <w:p w14:paraId="36E33A4E" w14:textId="0DE489C9" w:rsidR="004750E9" w:rsidRPr="00830A4D" w:rsidRDefault="004750E9" w:rsidP="004750E9">
            <w:pPr>
              <w:spacing w:after="0" w:line="240" w:lineRule="auto"/>
              <w:rPr>
                <w:sz w:val="18"/>
                <w:szCs w:val="18"/>
              </w:rPr>
            </w:pPr>
            <w:r w:rsidRPr="004750E9">
              <w:rPr>
                <w:sz w:val="18"/>
                <w:szCs w:val="18"/>
                <w:lang w:val="es-ES"/>
              </w:rPr>
              <w:t>El indicador mide si UNIPOL mantiene o baja en la calificación asignada a esta institución por parte de la Dirección General de Apoyo</w:t>
            </w:r>
            <w:r>
              <w:rPr>
                <w:sz w:val="18"/>
                <w:szCs w:val="18"/>
                <w:lang w:val="es-ES"/>
              </w:rPr>
              <w:t xml:space="preserve"> </w:t>
            </w:r>
            <w:r w:rsidRPr="004750E9">
              <w:rPr>
                <w:sz w:val="18"/>
                <w:szCs w:val="18"/>
                <w:lang w:val="es-ES"/>
              </w:rPr>
              <w:t>Técnico del SESNSP, la cual califica lo adecuado de las instalaciones para los procesos formativos.</w:t>
            </w:r>
          </w:p>
        </w:tc>
      </w:tr>
      <w:tr w:rsidR="004750E9" w:rsidRPr="00830A4D" w14:paraId="1ED784A9" w14:textId="77777777" w:rsidTr="0034435B">
        <w:trPr>
          <w:trHeight w:val="1304"/>
        </w:trPr>
        <w:tc>
          <w:tcPr>
            <w:tcW w:w="1669" w:type="pct"/>
            <w:vAlign w:val="center"/>
          </w:tcPr>
          <w:p w14:paraId="2B7C86D5" w14:textId="0C8B6B3D" w:rsidR="004750E9" w:rsidRDefault="004750E9" w:rsidP="002530F7">
            <w:pPr>
              <w:spacing w:after="0" w:line="240" w:lineRule="auto"/>
              <w:rPr>
                <w:rFonts w:cstheme="minorHAnsi"/>
                <w:sz w:val="18"/>
                <w:szCs w:val="18"/>
              </w:rPr>
            </w:pPr>
            <w:r>
              <w:rPr>
                <w:rFonts w:cstheme="minorHAnsi"/>
                <w:sz w:val="18"/>
                <w:szCs w:val="18"/>
              </w:rPr>
              <w:t xml:space="preserve">Actividad 1.2 </w:t>
            </w:r>
            <w:r w:rsidRPr="004750E9">
              <w:rPr>
                <w:rFonts w:cstheme="minorHAnsi"/>
                <w:sz w:val="18"/>
                <w:szCs w:val="18"/>
                <w:lang w:val="es-ES"/>
              </w:rPr>
              <w:t>Validación de los planes y programas de actualización por parte de los sistemas estatal y nacional de seguridad pública.</w:t>
            </w:r>
          </w:p>
        </w:tc>
        <w:tc>
          <w:tcPr>
            <w:tcW w:w="1666" w:type="pct"/>
            <w:vAlign w:val="center"/>
          </w:tcPr>
          <w:p w14:paraId="634D589E" w14:textId="75B08BB2" w:rsidR="004750E9" w:rsidRPr="00830A4D" w:rsidRDefault="004750E9" w:rsidP="004750E9">
            <w:pPr>
              <w:spacing w:after="0" w:line="240" w:lineRule="auto"/>
              <w:rPr>
                <w:rFonts w:cstheme="minorHAnsi"/>
                <w:sz w:val="18"/>
                <w:szCs w:val="18"/>
              </w:rPr>
            </w:pPr>
            <w:r w:rsidRPr="004750E9">
              <w:rPr>
                <w:rFonts w:cstheme="minorHAnsi"/>
                <w:sz w:val="18"/>
                <w:szCs w:val="18"/>
                <w:lang w:val="es-ES"/>
              </w:rPr>
              <w:t>Porcentaje de planes y programas de profesionalización validados.</w:t>
            </w:r>
          </w:p>
        </w:tc>
        <w:tc>
          <w:tcPr>
            <w:tcW w:w="1665" w:type="pct"/>
            <w:vAlign w:val="center"/>
          </w:tcPr>
          <w:p w14:paraId="294D8AEE" w14:textId="00DAAF71" w:rsidR="004750E9" w:rsidRPr="00830A4D" w:rsidRDefault="004750E9" w:rsidP="004750E9">
            <w:pPr>
              <w:spacing w:after="0" w:line="240" w:lineRule="auto"/>
              <w:rPr>
                <w:sz w:val="18"/>
                <w:szCs w:val="18"/>
              </w:rPr>
            </w:pPr>
            <w:r w:rsidRPr="004750E9">
              <w:rPr>
                <w:rFonts w:cstheme="minorHAnsi"/>
                <w:sz w:val="18"/>
                <w:szCs w:val="18"/>
                <w:lang w:val="es-ES"/>
              </w:rPr>
              <w:t>Mide el avance en la validación de los planes y programas de profesionalización por parte de los sistemas estatal y nacional de</w:t>
            </w:r>
            <w:r>
              <w:rPr>
                <w:rFonts w:cstheme="minorHAnsi"/>
                <w:sz w:val="18"/>
                <w:szCs w:val="18"/>
                <w:lang w:val="es-ES"/>
              </w:rPr>
              <w:t xml:space="preserve"> </w:t>
            </w:r>
            <w:r w:rsidRPr="004750E9">
              <w:rPr>
                <w:rFonts w:cstheme="minorHAnsi"/>
                <w:sz w:val="18"/>
                <w:szCs w:val="18"/>
                <w:lang w:val="es-ES"/>
              </w:rPr>
              <w:t>seguridad pública.</w:t>
            </w:r>
          </w:p>
        </w:tc>
      </w:tr>
      <w:tr w:rsidR="0064389D" w:rsidRPr="00830A4D" w14:paraId="1985668D" w14:textId="77777777" w:rsidTr="0034435B">
        <w:trPr>
          <w:trHeight w:val="1077"/>
        </w:trPr>
        <w:tc>
          <w:tcPr>
            <w:tcW w:w="1669" w:type="pct"/>
            <w:vMerge w:val="restart"/>
            <w:vAlign w:val="center"/>
          </w:tcPr>
          <w:p w14:paraId="244DDC6A" w14:textId="0688B7D4" w:rsidR="0064389D" w:rsidRDefault="0064389D" w:rsidP="002530F7">
            <w:pPr>
              <w:spacing w:after="0" w:line="240" w:lineRule="auto"/>
              <w:rPr>
                <w:rFonts w:cstheme="minorHAnsi"/>
                <w:sz w:val="18"/>
                <w:szCs w:val="18"/>
              </w:rPr>
            </w:pPr>
            <w:r>
              <w:rPr>
                <w:rFonts w:cstheme="minorHAnsi"/>
                <w:sz w:val="18"/>
                <w:szCs w:val="18"/>
              </w:rPr>
              <w:t xml:space="preserve">Actividad 1.3 </w:t>
            </w:r>
            <w:r w:rsidRPr="004750E9">
              <w:rPr>
                <w:rFonts w:cstheme="minorHAnsi"/>
                <w:sz w:val="18"/>
                <w:szCs w:val="18"/>
                <w:lang w:val="es-ES"/>
              </w:rPr>
              <w:t>Suscripción y cumplimiento de acuerdos o convenios</w:t>
            </w:r>
          </w:p>
        </w:tc>
        <w:tc>
          <w:tcPr>
            <w:tcW w:w="1666" w:type="pct"/>
            <w:vAlign w:val="center"/>
          </w:tcPr>
          <w:p w14:paraId="5A0D8847" w14:textId="59C7B953" w:rsidR="0064389D" w:rsidRPr="00830A4D" w:rsidRDefault="0064389D" w:rsidP="004750E9">
            <w:pPr>
              <w:spacing w:after="0" w:line="240" w:lineRule="auto"/>
              <w:rPr>
                <w:rFonts w:cstheme="minorHAnsi"/>
                <w:sz w:val="18"/>
                <w:szCs w:val="18"/>
              </w:rPr>
            </w:pPr>
            <w:r w:rsidRPr="004750E9">
              <w:rPr>
                <w:rFonts w:cstheme="minorHAnsi"/>
                <w:sz w:val="18"/>
                <w:szCs w:val="18"/>
                <w:lang w:val="es-ES"/>
              </w:rPr>
              <w:t>Porcentaje de convenios de profesionalización suscritos.</w:t>
            </w:r>
          </w:p>
        </w:tc>
        <w:tc>
          <w:tcPr>
            <w:tcW w:w="1665" w:type="pct"/>
            <w:vAlign w:val="center"/>
          </w:tcPr>
          <w:p w14:paraId="5431E75B" w14:textId="247F3A00" w:rsidR="0064389D" w:rsidRPr="00830A4D" w:rsidRDefault="0064389D" w:rsidP="004750E9">
            <w:pPr>
              <w:spacing w:after="0" w:line="240" w:lineRule="auto"/>
              <w:rPr>
                <w:sz w:val="18"/>
                <w:szCs w:val="18"/>
              </w:rPr>
            </w:pPr>
            <w:r w:rsidRPr="004750E9">
              <w:rPr>
                <w:sz w:val="18"/>
                <w:szCs w:val="18"/>
                <w:lang w:val="es-ES"/>
              </w:rPr>
              <w:t>Mide el avance en la suscripción de los convenios de profesionalización programados para el año.</w:t>
            </w:r>
          </w:p>
        </w:tc>
      </w:tr>
      <w:tr w:rsidR="0064389D" w:rsidRPr="00830A4D" w14:paraId="12F9DE12" w14:textId="77777777" w:rsidTr="0034435B">
        <w:trPr>
          <w:trHeight w:val="1847"/>
        </w:trPr>
        <w:tc>
          <w:tcPr>
            <w:tcW w:w="1669" w:type="pct"/>
            <w:vMerge/>
            <w:vAlign w:val="center"/>
          </w:tcPr>
          <w:p w14:paraId="1F521534" w14:textId="77777777" w:rsidR="0064389D" w:rsidRDefault="0064389D" w:rsidP="002530F7">
            <w:pPr>
              <w:spacing w:after="0" w:line="240" w:lineRule="auto"/>
              <w:rPr>
                <w:rFonts w:cstheme="minorHAnsi"/>
                <w:sz w:val="18"/>
                <w:szCs w:val="18"/>
              </w:rPr>
            </w:pPr>
          </w:p>
        </w:tc>
        <w:tc>
          <w:tcPr>
            <w:tcW w:w="1666" w:type="pct"/>
            <w:vAlign w:val="center"/>
          </w:tcPr>
          <w:p w14:paraId="2B043925" w14:textId="1C5FDBE0" w:rsidR="0064389D" w:rsidRPr="004750E9" w:rsidRDefault="0064389D" w:rsidP="004750E9">
            <w:pPr>
              <w:spacing w:after="0" w:line="240" w:lineRule="auto"/>
              <w:rPr>
                <w:rFonts w:cstheme="minorHAnsi"/>
                <w:sz w:val="18"/>
                <w:szCs w:val="18"/>
                <w:lang w:val="es-ES"/>
              </w:rPr>
            </w:pPr>
            <w:r w:rsidRPr="0064389D">
              <w:rPr>
                <w:rFonts w:cstheme="minorHAnsi"/>
                <w:sz w:val="18"/>
                <w:szCs w:val="18"/>
                <w:lang w:val="es-ES"/>
              </w:rPr>
              <w:t>Variación porcentual de los recursos económicos logrados vía convenios.</w:t>
            </w:r>
          </w:p>
        </w:tc>
        <w:tc>
          <w:tcPr>
            <w:tcW w:w="1665" w:type="pct"/>
            <w:vAlign w:val="center"/>
          </w:tcPr>
          <w:p w14:paraId="5C10FE55" w14:textId="72DDF175" w:rsidR="0064389D" w:rsidRPr="004750E9" w:rsidRDefault="0064389D" w:rsidP="0064389D">
            <w:pPr>
              <w:spacing w:after="0" w:line="240" w:lineRule="auto"/>
              <w:rPr>
                <w:sz w:val="18"/>
                <w:szCs w:val="18"/>
                <w:lang w:val="es-ES"/>
              </w:rPr>
            </w:pPr>
            <w:r w:rsidRPr="0064389D">
              <w:rPr>
                <w:sz w:val="18"/>
                <w:szCs w:val="18"/>
                <w:lang w:val="es-ES"/>
              </w:rPr>
              <w:t>Mide el crecimiento o reducción (porcentual) de los recursos económicos estipulados en los convenios de profesionalización suscritos al</w:t>
            </w:r>
            <w:r>
              <w:rPr>
                <w:sz w:val="18"/>
                <w:szCs w:val="18"/>
                <w:lang w:val="es-ES"/>
              </w:rPr>
              <w:t xml:space="preserve"> </w:t>
            </w:r>
            <w:r w:rsidRPr="0064389D">
              <w:rPr>
                <w:sz w:val="18"/>
                <w:szCs w:val="18"/>
                <w:lang w:val="es-ES"/>
              </w:rPr>
              <w:t>periodo que se informa, respecto del monto alcanzado en el mismo periodo del año anterior.</w:t>
            </w:r>
          </w:p>
        </w:tc>
      </w:tr>
      <w:tr w:rsidR="004750E9" w:rsidRPr="00830A4D" w14:paraId="1C28CBE3" w14:textId="77777777" w:rsidTr="0034435B">
        <w:trPr>
          <w:trHeight w:val="1701"/>
        </w:trPr>
        <w:tc>
          <w:tcPr>
            <w:tcW w:w="1669" w:type="pct"/>
            <w:vAlign w:val="center"/>
          </w:tcPr>
          <w:p w14:paraId="67214D2C" w14:textId="44C0454A" w:rsidR="004750E9" w:rsidRDefault="004750E9" w:rsidP="002530F7">
            <w:pPr>
              <w:spacing w:after="0" w:line="240" w:lineRule="auto"/>
              <w:rPr>
                <w:rFonts w:cstheme="minorHAnsi"/>
                <w:sz w:val="18"/>
                <w:szCs w:val="18"/>
              </w:rPr>
            </w:pPr>
            <w:r>
              <w:rPr>
                <w:rFonts w:cstheme="minorHAnsi"/>
                <w:sz w:val="18"/>
                <w:szCs w:val="18"/>
              </w:rPr>
              <w:t xml:space="preserve">Actividad 1.4 </w:t>
            </w:r>
            <w:r w:rsidRPr="004750E9">
              <w:rPr>
                <w:rFonts w:cstheme="minorHAnsi"/>
                <w:sz w:val="18"/>
                <w:szCs w:val="18"/>
                <w:lang w:val="es-ES"/>
              </w:rPr>
              <w:t>Disposición de docentes e instructores</w:t>
            </w:r>
          </w:p>
        </w:tc>
        <w:tc>
          <w:tcPr>
            <w:tcW w:w="1666" w:type="pct"/>
            <w:vAlign w:val="center"/>
          </w:tcPr>
          <w:p w14:paraId="039A8760" w14:textId="77BE2D17" w:rsidR="004750E9" w:rsidRPr="00830A4D" w:rsidRDefault="004750E9" w:rsidP="004750E9">
            <w:pPr>
              <w:spacing w:after="0" w:line="240" w:lineRule="auto"/>
              <w:rPr>
                <w:rFonts w:cstheme="minorHAnsi"/>
                <w:sz w:val="18"/>
                <w:szCs w:val="18"/>
              </w:rPr>
            </w:pPr>
            <w:r w:rsidRPr="004750E9">
              <w:rPr>
                <w:rFonts w:cstheme="minorHAnsi"/>
                <w:sz w:val="18"/>
                <w:szCs w:val="18"/>
                <w:lang w:val="es-ES"/>
              </w:rPr>
              <w:t>Suficiencia de los docentes e instructores registrados por UNIPOL.</w:t>
            </w:r>
          </w:p>
        </w:tc>
        <w:tc>
          <w:tcPr>
            <w:tcW w:w="1665" w:type="pct"/>
            <w:vAlign w:val="center"/>
          </w:tcPr>
          <w:p w14:paraId="5A48210D" w14:textId="48534467" w:rsidR="004750E9" w:rsidRPr="00830A4D" w:rsidRDefault="004750E9" w:rsidP="004750E9">
            <w:pPr>
              <w:spacing w:after="0" w:line="240" w:lineRule="auto"/>
              <w:rPr>
                <w:sz w:val="18"/>
                <w:szCs w:val="18"/>
              </w:rPr>
            </w:pPr>
            <w:r w:rsidRPr="004750E9">
              <w:rPr>
                <w:sz w:val="18"/>
                <w:szCs w:val="18"/>
                <w:lang w:val="es-ES"/>
              </w:rPr>
              <w:t>Mide la disposición (promedio de docentes por cátedra a impartir) de docentes e instructores registrados en el Registro Nacional de</w:t>
            </w:r>
            <w:r>
              <w:rPr>
                <w:sz w:val="18"/>
                <w:szCs w:val="18"/>
                <w:lang w:val="es-ES"/>
              </w:rPr>
              <w:t xml:space="preserve"> </w:t>
            </w:r>
            <w:r w:rsidRPr="004750E9">
              <w:rPr>
                <w:sz w:val="18"/>
                <w:szCs w:val="18"/>
                <w:lang w:val="es-ES"/>
              </w:rPr>
              <w:t>Docentes e Instructores para impartir instrucción en UNIPOL.</w:t>
            </w:r>
          </w:p>
        </w:tc>
      </w:tr>
      <w:tr w:rsidR="00EB5488" w:rsidRPr="00830A4D" w14:paraId="445C8808" w14:textId="77777777" w:rsidTr="0034435B">
        <w:trPr>
          <w:trHeight w:val="996"/>
        </w:trPr>
        <w:tc>
          <w:tcPr>
            <w:tcW w:w="1669" w:type="pct"/>
            <w:vMerge w:val="restart"/>
            <w:vAlign w:val="center"/>
          </w:tcPr>
          <w:p w14:paraId="351D48B6" w14:textId="2353277D" w:rsidR="00EB5488" w:rsidRDefault="00EB5488" w:rsidP="002530F7">
            <w:pPr>
              <w:spacing w:after="0" w:line="240" w:lineRule="auto"/>
              <w:rPr>
                <w:rFonts w:cstheme="minorHAnsi"/>
                <w:sz w:val="18"/>
                <w:szCs w:val="18"/>
              </w:rPr>
            </w:pPr>
            <w:r>
              <w:rPr>
                <w:rFonts w:cstheme="minorHAnsi"/>
                <w:sz w:val="18"/>
                <w:szCs w:val="18"/>
              </w:rPr>
              <w:lastRenderedPageBreak/>
              <w:t xml:space="preserve">Actividad 1.5 </w:t>
            </w:r>
            <w:r w:rsidRPr="004750E9">
              <w:rPr>
                <w:rFonts w:cstheme="minorHAnsi"/>
                <w:sz w:val="18"/>
                <w:szCs w:val="18"/>
                <w:lang w:val="es-ES"/>
              </w:rPr>
              <w:t>Acreditación en competencias básicas policiales para los instructores</w:t>
            </w:r>
          </w:p>
        </w:tc>
        <w:tc>
          <w:tcPr>
            <w:tcW w:w="1666" w:type="pct"/>
            <w:vAlign w:val="center"/>
          </w:tcPr>
          <w:p w14:paraId="3F7B3F31" w14:textId="141386AC" w:rsidR="00EB5488" w:rsidRPr="00830A4D" w:rsidRDefault="00EB5488" w:rsidP="004750E9">
            <w:pPr>
              <w:spacing w:after="0" w:line="240" w:lineRule="auto"/>
              <w:rPr>
                <w:rFonts w:cstheme="minorHAnsi"/>
                <w:sz w:val="18"/>
                <w:szCs w:val="18"/>
              </w:rPr>
            </w:pPr>
            <w:r w:rsidRPr="004750E9">
              <w:rPr>
                <w:rFonts w:cstheme="minorHAnsi"/>
                <w:sz w:val="18"/>
                <w:szCs w:val="18"/>
                <w:lang w:val="es-ES"/>
              </w:rPr>
              <w:t>Porcentaje de instructores acreditados en competencias básicas policiales.</w:t>
            </w:r>
          </w:p>
        </w:tc>
        <w:tc>
          <w:tcPr>
            <w:tcW w:w="1665" w:type="pct"/>
            <w:vAlign w:val="center"/>
          </w:tcPr>
          <w:p w14:paraId="763402CE" w14:textId="78D441C6" w:rsidR="00EB5488" w:rsidRPr="00830A4D" w:rsidRDefault="00EB5488" w:rsidP="004750E9">
            <w:pPr>
              <w:spacing w:after="0" w:line="240" w:lineRule="auto"/>
              <w:rPr>
                <w:sz w:val="18"/>
                <w:szCs w:val="18"/>
              </w:rPr>
            </w:pPr>
            <w:r w:rsidRPr="004750E9">
              <w:rPr>
                <w:sz w:val="18"/>
                <w:szCs w:val="18"/>
                <w:lang w:val="es-ES"/>
              </w:rPr>
              <w:t>Mide el porcentaje de los instructores que evalúan competencias básicas policiales que se encuentran acreditados</w:t>
            </w:r>
          </w:p>
        </w:tc>
      </w:tr>
      <w:tr w:rsidR="00EB5488" w:rsidRPr="00830A4D" w14:paraId="3F809489" w14:textId="77777777" w:rsidTr="0034435B">
        <w:trPr>
          <w:trHeight w:val="1406"/>
        </w:trPr>
        <w:tc>
          <w:tcPr>
            <w:tcW w:w="1669" w:type="pct"/>
            <w:vMerge/>
            <w:vAlign w:val="center"/>
          </w:tcPr>
          <w:p w14:paraId="1C607528" w14:textId="77777777" w:rsidR="00EB5488" w:rsidRDefault="00EB5488" w:rsidP="002530F7">
            <w:pPr>
              <w:spacing w:after="0" w:line="240" w:lineRule="auto"/>
              <w:rPr>
                <w:rFonts w:cstheme="minorHAnsi"/>
                <w:sz w:val="18"/>
                <w:szCs w:val="18"/>
              </w:rPr>
            </w:pPr>
          </w:p>
        </w:tc>
        <w:tc>
          <w:tcPr>
            <w:tcW w:w="1666" w:type="pct"/>
            <w:vAlign w:val="center"/>
          </w:tcPr>
          <w:p w14:paraId="3B7B4990" w14:textId="20C69505" w:rsidR="00EB5488" w:rsidRPr="00830A4D" w:rsidRDefault="00EB5488" w:rsidP="004750E9">
            <w:pPr>
              <w:spacing w:after="0" w:line="240" w:lineRule="auto"/>
              <w:rPr>
                <w:rFonts w:cstheme="minorHAnsi"/>
                <w:sz w:val="18"/>
                <w:szCs w:val="18"/>
              </w:rPr>
            </w:pPr>
            <w:r w:rsidRPr="00EB5488">
              <w:rPr>
                <w:rFonts w:cstheme="minorHAnsi"/>
                <w:sz w:val="18"/>
                <w:szCs w:val="18"/>
                <w:lang w:val="es-ES"/>
              </w:rPr>
              <w:t>Variación porcentual de los instructores acreditados en competencias básicas policiales.</w:t>
            </w:r>
          </w:p>
        </w:tc>
        <w:tc>
          <w:tcPr>
            <w:tcW w:w="1665" w:type="pct"/>
            <w:vAlign w:val="center"/>
          </w:tcPr>
          <w:p w14:paraId="03C1DE7A" w14:textId="0676093A" w:rsidR="00EB5488" w:rsidRPr="00830A4D" w:rsidRDefault="00EB5488" w:rsidP="00EB5488">
            <w:pPr>
              <w:spacing w:after="0" w:line="240" w:lineRule="auto"/>
              <w:rPr>
                <w:sz w:val="18"/>
                <w:szCs w:val="18"/>
              </w:rPr>
            </w:pPr>
            <w:r w:rsidRPr="00EB5488">
              <w:rPr>
                <w:sz w:val="18"/>
                <w:szCs w:val="18"/>
                <w:lang w:val="es-ES"/>
              </w:rPr>
              <w:t>Mide el crecimiento reducción (porcentual) de los instructores acreditados en competencias básicas policiales en el periodo, respecto del</w:t>
            </w:r>
            <w:r>
              <w:rPr>
                <w:sz w:val="18"/>
                <w:szCs w:val="18"/>
                <w:lang w:val="es-ES"/>
              </w:rPr>
              <w:t xml:space="preserve"> </w:t>
            </w:r>
            <w:r w:rsidRPr="00EB5488">
              <w:rPr>
                <w:sz w:val="18"/>
                <w:szCs w:val="18"/>
                <w:lang w:val="es-ES"/>
              </w:rPr>
              <w:t>mismo periodo del año anterior.</w:t>
            </w:r>
          </w:p>
        </w:tc>
      </w:tr>
      <w:tr w:rsidR="004750E9" w:rsidRPr="00830A4D" w14:paraId="79D03644" w14:textId="77777777" w:rsidTr="0034435B">
        <w:trPr>
          <w:trHeight w:val="1128"/>
        </w:trPr>
        <w:tc>
          <w:tcPr>
            <w:tcW w:w="1669" w:type="pct"/>
            <w:vAlign w:val="center"/>
          </w:tcPr>
          <w:p w14:paraId="6D7CF61B" w14:textId="1676154F" w:rsidR="004750E9" w:rsidRDefault="00EB5488" w:rsidP="002530F7">
            <w:pPr>
              <w:spacing w:after="0" w:line="240" w:lineRule="auto"/>
              <w:rPr>
                <w:rFonts w:cstheme="minorHAnsi"/>
                <w:sz w:val="18"/>
                <w:szCs w:val="18"/>
              </w:rPr>
            </w:pPr>
            <w:r>
              <w:rPr>
                <w:rFonts w:cstheme="minorHAnsi"/>
                <w:sz w:val="18"/>
                <w:szCs w:val="18"/>
              </w:rPr>
              <w:t xml:space="preserve">Actividad 1.6 </w:t>
            </w:r>
            <w:r w:rsidRPr="00EB5488">
              <w:rPr>
                <w:rFonts w:cstheme="minorHAnsi"/>
                <w:sz w:val="18"/>
                <w:szCs w:val="18"/>
                <w:lang w:val="es-ES"/>
              </w:rPr>
              <w:t>Planificación de clases y logística para atender los planes y programas avalados</w:t>
            </w:r>
          </w:p>
        </w:tc>
        <w:tc>
          <w:tcPr>
            <w:tcW w:w="1666" w:type="pct"/>
            <w:vAlign w:val="center"/>
          </w:tcPr>
          <w:p w14:paraId="6DFA6E0E" w14:textId="36F40116" w:rsidR="004750E9" w:rsidRPr="00830A4D" w:rsidRDefault="00EB5488" w:rsidP="004750E9">
            <w:pPr>
              <w:spacing w:after="0" w:line="240" w:lineRule="auto"/>
              <w:rPr>
                <w:rFonts w:cstheme="minorHAnsi"/>
                <w:sz w:val="18"/>
                <w:szCs w:val="18"/>
              </w:rPr>
            </w:pPr>
            <w:r w:rsidRPr="00EB5488">
              <w:rPr>
                <w:rFonts w:cstheme="minorHAnsi"/>
                <w:sz w:val="18"/>
                <w:szCs w:val="18"/>
                <w:lang w:val="es-ES"/>
              </w:rPr>
              <w:t>Porcentaje de horas-clase programadas.</w:t>
            </w:r>
          </w:p>
        </w:tc>
        <w:tc>
          <w:tcPr>
            <w:tcW w:w="1665" w:type="pct"/>
            <w:vAlign w:val="center"/>
          </w:tcPr>
          <w:p w14:paraId="3B5CFFDB" w14:textId="5EA4C5BE" w:rsidR="004750E9" w:rsidRPr="00830A4D" w:rsidRDefault="00EB5488" w:rsidP="004750E9">
            <w:pPr>
              <w:spacing w:after="0" w:line="240" w:lineRule="auto"/>
              <w:rPr>
                <w:sz w:val="18"/>
                <w:szCs w:val="18"/>
              </w:rPr>
            </w:pPr>
            <w:r w:rsidRPr="00EB5488">
              <w:rPr>
                <w:sz w:val="18"/>
                <w:szCs w:val="18"/>
                <w:lang w:val="es-ES"/>
              </w:rPr>
              <w:t>Mide el avance en la programación de horas-clase, respecto de las horas plan acumuladas al periodo que se informa.</w:t>
            </w:r>
          </w:p>
        </w:tc>
      </w:tr>
      <w:tr w:rsidR="004750E9" w:rsidRPr="00830A4D" w14:paraId="4CF4507F" w14:textId="77777777" w:rsidTr="0034435B">
        <w:trPr>
          <w:trHeight w:val="988"/>
        </w:trPr>
        <w:tc>
          <w:tcPr>
            <w:tcW w:w="1669" w:type="pct"/>
            <w:vAlign w:val="center"/>
          </w:tcPr>
          <w:p w14:paraId="74B6BE28" w14:textId="24339846" w:rsidR="004750E9" w:rsidRDefault="00EB5488" w:rsidP="002530F7">
            <w:pPr>
              <w:spacing w:after="0" w:line="240" w:lineRule="auto"/>
              <w:rPr>
                <w:rFonts w:cstheme="minorHAnsi"/>
                <w:sz w:val="18"/>
                <w:szCs w:val="18"/>
              </w:rPr>
            </w:pPr>
            <w:r>
              <w:rPr>
                <w:rFonts w:cstheme="minorHAnsi"/>
                <w:sz w:val="18"/>
                <w:szCs w:val="18"/>
              </w:rPr>
              <w:t xml:space="preserve">Actividad 1.7 </w:t>
            </w:r>
            <w:r w:rsidRPr="00EB5488">
              <w:rPr>
                <w:rFonts w:cstheme="minorHAnsi"/>
                <w:sz w:val="18"/>
                <w:szCs w:val="18"/>
                <w:lang w:val="es-ES"/>
              </w:rPr>
              <w:t>Formación de cadetes para su incorporación a los cuerpos de seguridad y justicia.</w:t>
            </w:r>
          </w:p>
        </w:tc>
        <w:tc>
          <w:tcPr>
            <w:tcW w:w="1666" w:type="pct"/>
            <w:vAlign w:val="center"/>
          </w:tcPr>
          <w:p w14:paraId="21AA009D" w14:textId="7410830E" w:rsidR="004750E9" w:rsidRPr="00830A4D" w:rsidRDefault="00EB5488" w:rsidP="004750E9">
            <w:pPr>
              <w:spacing w:after="0" w:line="240" w:lineRule="auto"/>
              <w:rPr>
                <w:rFonts w:cstheme="minorHAnsi"/>
                <w:sz w:val="18"/>
                <w:szCs w:val="18"/>
              </w:rPr>
            </w:pPr>
            <w:r w:rsidRPr="00EB5488">
              <w:rPr>
                <w:rFonts w:cstheme="minorHAnsi"/>
                <w:sz w:val="18"/>
                <w:szCs w:val="18"/>
                <w:lang w:val="es-ES"/>
              </w:rPr>
              <w:t>Porcentaje de cadetes formados.</w:t>
            </w:r>
          </w:p>
        </w:tc>
        <w:tc>
          <w:tcPr>
            <w:tcW w:w="1665" w:type="pct"/>
            <w:vAlign w:val="center"/>
          </w:tcPr>
          <w:p w14:paraId="11E65916" w14:textId="02A6C1C2" w:rsidR="004750E9" w:rsidRPr="00830A4D" w:rsidRDefault="00EB5488" w:rsidP="004750E9">
            <w:pPr>
              <w:spacing w:after="0" w:line="240" w:lineRule="auto"/>
              <w:rPr>
                <w:sz w:val="18"/>
                <w:szCs w:val="18"/>
              </w:rPr>
            </w:pPr>
            <w:r w:rsidRPr="00EB5488">
              <w:rPr>
                <w:sz w:val="18"/>
                <w:szCs w:val="18"/>
                <w:lang w:val="es-ES"/>
              </w:rPr>
              <w:t>Mide el avance en la formación de cadetes, respecto del total estimados a formar en el año.</w:t>
            </w:r>
          </w:p>
        </w:tc>
      </w:tr>
      <w:tr w:rsidR="00EB5488" w:rsidRPr="00830A4D" w14:paraId="29BF8334" w14:textId="77777777" w:rsidTr="0034435B">
        <w:trPr>
          <w:trHeight w:val="1134"/>
        </w:trPr>
        <w:tc>
          <w:tcPr>
            <w:tcW w:w="1669" w:type="pct"/>
            <w:vMerge w:val="restart"/>
            <w:vAlign w:val="center"/>
          </w:tcPr>
          <w:p w14:paraId="1D82A742" w14:textId="4054F12C" w:rsidR="00EB5488" w:rsidRDefault="00EB5488" w:rsidP="002530F7">
            <w:pPr>
              <w:spacing w:after="0" w:line="240" w:lineRule="auto"/>
              <w:rPr>
                <w:rFonts w:cstheme="minorHAnsi"/>
                <w:sz w:val="18"/>
                <w:szCs w:val="18"/>
              </w:rPr>
            </w:pPr>
            <w:r>
              <w:rPr>
                <w:rFonts w:cstheme="minorHAnsi"/>
                <w:sz w:val="18"/>
                <w:szCs w:val="18"/>
              </w:rPr>
              <w:t xml:space="preserve">Actividad 1.8 </w:t>
            </w:r>
            <w:r w:rsidRPr="00EB5488">
              <w:rPr>
                <w:rFonts w:cstheme="minorHAnsi"/>
                <w:sz w:val="18"/>
                <w:szCs w:val="18"/>
                <w:lang w:val="es-ES"/>
              </w:rPr>
              <w:t>Ejecución de procesos de formación continua</w:t>
            </w:r>
          </w:p>
        </w:tc>
        <w:tc>
          <w:tcPr>
            <w:tcW w:w="1666" w:type="pct"/>
            <w:vAlign w:val="center"/>
          </w:tcPr>
          <w:p w14:paraId="38573EDB" w14:textId="30303973" w:rsidR="00EB5488" w:rsidRPr="00830A4D" w:rsidRDefault="00EB5488" w:rsidP="004750E9">
            <w:pPr>
              <w:spacing w:after="0" w:line="240" w:lineRule="auto"/>
              <w:rPr>
                <w:rFonts w:cstheme="minorHAnsi"/>
                <w:sz w:val="18"/>
                <w:szCs w:val="18"/>
              </w:rPr>
            </w:pPr>
            <w:r w:rsidRPr="00EB5488">
              <w:rPr>
                <w:rFonts w:cstheme="minorHAnsi"/>
                <w:sz w:val="18"/>
                <w:szCs w:val="18"/>
                <w:lang w:val="es-ES"/>
              </w:rPr>
              <w:t>Porcentaje de constancias expedidas por formación continua.</w:t>
            </w:r>
          </w:p>
        </w:tc>
        <w:tc>
          <w:tcPr>
            <w:tcW w:w="1665" w:type="pct"/>
            <w:vAlign w:val="center"/>
          </w:tcPr>
          <w:p w14:paraId="06133406" w14:textId="31DDCDC7" w:rsidR="00EB5488" w:rsidRPr="00830A4D" w:rsidRDefault="00EB5488" w:rsidP="004750E9">
            <w:pPr>
              <w:spacing w:after="0" w:line="240" w:lineRule="auto"/>
              <w:rPr>
                <w:sz w:val="18"/>
                <w:szCs w:val="18"/>
              </w:rPr>
            </w:pPr>
            <w:r w:rsidRPr="00EB5488">
              <w:rPr>
                <w:sz w:val="18"/>
                <w:szCs w:val="18"/>
                <w:lang w:val="es-ES"/>
              </w:rPr>
              <w:t>Mide el avance en la expedición de constancias de formación continua, respecto del total de activos que culminaron su formación.</w:t>
            </w:r>
          </w:p>
        </w:tc>
      </w:tr>
      <w:tr w:rsidR="00EB5488" w:rsidRPr="00830A4D" w14:paraId="644AA8CC" w14:textId="77777777" w:rsidTr="0034435B">
        <w:trPr>
          <w:trHeight w:val="1020"/>
        </w:trPr>
        <w:tc>
          <w:tcPr>
            <w:tcW w:w="1669" w:type="pct"/>
            <w:vMerge/>
            <w:vAlign w:val="center"/>
          </w:tcPr>
          <w:p w14:paraId="56B34325" w14:textId="77777777" w:rsidR="00EB5488" w:rsidRDefault="00EB5488" w:rsidP="002530F7">
            <w:pPr>
              <w:spacing w:after="0" w:line="240" w:lineRule="auto"/>
              <w:rPr>
                <w:rFonts w:cstheme="minorHAnsi"/>
                <w:sz w:val="18"/>
                <w:szCs w:val="18"/>
              </w:rPr>
            </w:pPr>
          </w:p>
        </w:tc>
        <w:tc>
          <w:tcPr>
            <w:tcW w:w="1666" w:type="pct"/>
            <w:vAlign w:val="center"/>
          </w:tcPr>
          <w:p w14:paraId="3623C38D" w14:textId="54024CAD" w:rsidR="00EB5488" w:rsidRPr="00830A4D" w:rsidRDefault="00EB5488" w:rsidP="004750E9">
            <w:pPr>
              <w:spacing w:after="0" w:line="240" w:lineRule="auto"/>
              <w:rPr>
                <w:rFonts w:cstheme="minorHAnsi"/>
                <w:sz w:val="18"/>
                <w:szCs w:val="18"/>
              </w:rPr>
            </w:pPr>
            <w:r w:rsidRPr="00EB5488">
              <w:rPr>
                <w:rFonts w:cstheme="minorHAnsi"/>
                <w:sz w:val="18"/>
                <w:szCs w:val="18"/>
                <w:lang w:val="es-ES"/>
              </w:rPr>
              <w:t>Porcentaje de egresados de formación continua con calificaciones de excelencia.</w:t>
            </w:r>
          </w:p>
        </w:tc>
        <w:tc>
          <w:tcPr>
            <w:tcW w:w="1665" w:type="pct"/>
            <w:vAlign w:val="center"/>
          </w:tcPr>
          <w:p w14:paraId="1511BB49" w14:textId="7E90799E" w:rsidR="00EB5488" w:rsidRPr="00830A4D" w:rsidRDefault="00EB5488" w:rsidP="004750E9">
            <w:pPr>
              <w:spacing w:after="0" w:line="240" w:lineRule="auto"/>
              <w:rPr>
                <w:sz w:val="18"/>
                <w:szCs w:val="18"/>
              </w:rPr>
            </w:pPr>
            <w:r w:rsidRPr="00EB5488">
              <w:rPr>
                <w:sz w:val="18"/>
                <w:szCs w:val="18"/>
                <w:lang w:val="es-ES"/>
              </w:rPr>
              <w:t>Mide el porcentaje de activos que culminaron su formación continua con calificación de excelencia (diez).</w:t>
            </w:r>
          </w:p>
        </w:tc>
      </w:tr>
      <w:tr w:rsidR="00EB5488" w:rsidRPr="00830A4D" w14:paraId="40E944CA" w14:textId="77777777" w:rsidTr="0034435B">
        <w:trPr>
          <w:trHeight w:val="1191"/>
        </w:trPr>
        <w:tc>
          <w:tcPr>
            <w:tcW w:w="1669" w:type="pct"/>
            <w:vMerge w:val="restart"/>
            <w:vAlign w:val="center"/>
          </w:tcPr>
          <w:p w14:paraId="6E0D6532" w14:textId="53530AD8" w:rsidR="00EB5488" w:rsidRDefault="00EB5488" w:rsidP="002530F7">
            <w:pPr>
              <w:spacing w:after="0" w:line="240" w:lineRule="auto"/>
              <w:rPr>
                <w:rFonts w:cstheme="minorHAnsi"/>
                <w:sz w:val="18"/>
                <w:szCs w:val="18"/>
              </w:rPr>
            </w:pPr>
            <w:r>
              <w:rPr>
                <w:rFonts w:cstheme="minorHAnsi"/>
                <w:sz w:val="18"/>
                <w:szCs w:val="18"/>
              </w:rPr>
              <w:t xml:space="preserve">Actividad 1.9 </w:t>
            </w:r>
            <w:r w:rsidRPr="00EB5488">
              <w:rPr>
                <w:rFonts w:cstheme="minorHAnsi"/>
                <w:sz w:val="18"/>
                <w:szCs w:val="18"/>
                <w:lang w:val="es-ES"/>
              </w:rPr>
              <w:t>Expedición de documentos que acrediten la formación inicial.</w:t>
            </w:r>
          </w:p>
        </w:tc>
        <w:tc>
          <w:tcPr>
            <w:tcW w:w="1666" w:type="pct"/>
            <w:vAlign w:val="center"/>
          </w:tcPr>
          <w:p w14:paraId="12F01897" w14:textId="4C1942C3" w:rsidR="00EB5488" w:rsidRPr="00830A4D" w:rsidRDefault="00EB5488" w:rsidP="004750E9">
            <w:pPr>
              <w:spacing w:after="0" w:line="240" w:lineRule="auto"/>
              <w:rPr>
                <w:rFonts w:cstheme="minorHAnsi"/>
                <w:sz w:val="18"/>
                <w:szCs w:val="18"/>
              </w:rPr>
            </w:pPr>
            <w:r w:rsidRPr="00EB5488">
              <w:rPr>
                <w:rFonts w:cstheme="minorHAnsi"/>
                <w:sz w:val="18"/>
                <w:szCs w:val="18"/>
                <w:lang w:val="es-ES"/>
              </w:rPr>
              <w:t>Porcentaje de constancias expedidas por formación inicial.</w:t>
            </w:r>
            <w:r>
              <w:rPr>
                <w:rFonts w:cstheme="minorHAnsi"/>
                <w:sz w:val="18"/>
                <w:szCs w:val="18"/>
                <w:lang w:val="es-ES"/>
              </w:rPr>
              <w:t xml:space="preserve"> </w:t>
            </w:r>
          </w:p>
        </w:tc>
        <w:tc>
          <w:tcPr>
            <w:tcW w:w="1665" w:type="pct"/>
            <w:vAlign w:val="center"/>
          </w:tcPr>
          <w:p w14:paraId="1FEC2236" w14:textId="322A4A6D" w:rsidR="00EB5488" w:rsidRPr="00830A4D" w:rsidRDefault="00EB5488" w:rsidP="004750E9">
            <w:pPr>
              <w:spacing w:after="0" w:line="240" w:lineRule="auto"/>
              <w:rPr>
                <w:sz w:val="18"/>
                <w:szCs w:val="18"/>
              </w:rPr>
            </w:pPr>
            <w:r w:rsidRPr="00EB5488">
              <w:rPr>
                <w:sz w:val="18"/>
                <w:szCs w:val="18"/>
                <w:lang w:val="es-ES"/>
              </w:rPr>
              <w:t>Mide el avance en la expedición de constancias de formación inicial, respecto del total de cadetes que culminaron su formación.</w:t>
            </w:r>
          </w:p>
        </w:tc>
      </w:tr>
      <w:tr w:rsidR="00EB5488" w:rsidRPr="00830A4D" w14:paraId="444F8921" w14:textId="77777777" w:rsidTr="0034435B">
        <w:trPr>
          <w:trHeight w:val="964"/>
        </w:trPr>
        <w:tc>
          <w:tcPr>
            <w:tcW w:w="1669" w:type="pct"/>
            <w:vMerge/>
            <w:vAlign w:val="center"/>
          </w:tcPr>
          <w:p w14:paraId="6B71F872" w14:textId="77777777" w:rsidR="00EB5488" w:rsidRDefault="00EB5488" w:rsidP="002530F7">
            <w:pPr>
              <w:spacing w:after="0" w:line="240" w:lineRule="auto"/>
              <w:rPr>
                <w:rFonts w:cstheme="minorHAnsi"/>
                <w:sz w:val="18"/>
                <w:szCs w:val="18"/>
              </w:rPr>
            </w:pPr>
          </w:p>
        </w:tc>
        <w:tc>
          <w:tcPr>
            <w:tcW w:w="1666" w:type="pct"/>
            <w:vAlign w:val="center"/>
          </w:tcPr>
          <w:p w14:paraId="0E55114C" w14:textId="0B524B40" w:rsidR="00EB5488" w:rsidRPr="00830A4D" w:rsidRDefault="00EB5488" w:rsidP="004750E9">
            <w:pPr>
              <w:spacing w:after="0" w:line="240" w:lineRule="auto"/>
              <w:rPr>
                <w:rFonts w:cstheme="minorHAnsi"/>
                <w:sz w:val="18"/>
                <w:szCs w:val="18"/>
              </w:rPr>
            </w:pPr>
            <w:r w:rsidRPr="00EB5488">
              <w:rPr>
                <w:rFonts w:cstheme="minorHAnsi"/>
                <w:sz w:val="18"/>
                <w:szCs w:val="18"/>
                <w:lang w:val="es-ES"/>
              </w:rPr>
              <w:t>Porcentaje de egresados de formación inicial con calificaciones de excelencia.</w:t>
            </w:r>
          </w:p>
        </w:tc>
        <w:tc>
          <w:tcPr>
            <w:tcW w:w="1665" w:type="pct"/>
            <w:vAlign w:val="center"/>
          </w:tcPr>
          <w:p w14:paraId="70854907" w14:textId="288786B5" w:rsidR="00EB5488" w:rsidRPr="00830A4D" w:rsidRDefault="00EB5488" w:rsidP="004750E9">
            <w:pPr>
              <w:spacing w:after="0" w:line="240" w:lineRule="auto"/>
              <w:rPr>
                <w:sz w:val="18"/>
                <w:szCs w:val="18"/>
              </w:rPr>
            </w:pPr>
            <w:r w:rsidRPr="00EB5488">
              <w:rPr>
                <w:sz w:val="18"/>
                <w:szCs w:val="18"/>
              </w:rPr>
              <w:t>Mide el porcentaje de cadetes que culminaron su formación inicial con calificación de excelencia (diez).</w:t>
            </w:r>
          </w:p>
        </w:tc>
      </w:tr>
      <w:tr w:rsidR="00EB5488" w:rsidRPr="00830A4D" w14:paraId="1B5DF02F" w14:textId="77777777" w:rsidTr="0034435B">
        <w:trPr>
          <w:trHeight w:val="964"/>
        </w:trPr>
        <w:tc>
          <w:tcPr>
            <w:tcW w:w="1669" w:type="pct"/>
            <w:vAlign w:val="center"/>
          </w:tcPr>
          <w:p w14:paraId="4FFA3770" w14:textId="664734FD" w:rsidR="00EB5488" w:rsidRDefault="00EB5488" w:rsidP="002530F7">
            <w:pPr>
              <w:spacing w:after="0" w:line="240" w:lineRule="auto"/>
              <w:rPr>
                <w:rFonts w:cstheme="minorHAnsi"/>
                <w:sz w:val="18"/>
                <w:szCs w:val="18"/>
              </w:rPr>
            </w:pPr>
            <w:r>
              <w:rPr>
                <w:rFonts w:cstheme="minorHAnsi"/>
                <w:sz w:val="18"/>
                <w:szCs w:val="18"/>
              </w:rPr>
              <w:t xml:space="preserve">Actividad 2.2 </w:t>
            </w:r>
            <w:r w:rsidRPr="00EB5488">
              <w:rPr>
                <w:rFonts w:cstheme="minorHAnsi"/>
                <w:sz w:val="18"/>
                <w:szCs w:val="18"/>
                <w:lang w:val="es-ES"/>
              </w:rPr>
              <w:t>Acreditación de programas educativos de vanguardia en materia de seguridad pública y justicia.</w:t>
            </w:r>
          </w:p>
        </w:tc>
        <w:tc>
          <w:tcPr>
            <w:tcW w:w="1666" w:type="pct"/>
            <w:vAlign w:val="center"/>
          </w:tcPr>
          <w:p w14:paraId="4D2D9CA0" w14:textId="57ABACAB" w:rsidR="00EB5488" w:rsidRPr="00830A4D" w:rsidRDefault="00EB5488" w:rsidP="004750E9">
            <w:pPr>
              <w:spacing w:after="0" w:line="240" w:lineRule="auto"/>
              <w:rPr>
                <w:rFonts w:cstheme="minorHAnsi"/>
                <w:sz w:val="18"/>
                <w:szCs w:val="18"/>
              </w:rPr>
            </w:pPr>
            <w:r w:rsidRPr="00EB5488">
              <w:rPr>
                <w:rFonts w:cstheme="minorHAnsi"/>
                <w:sz w:val="18"/>
                <w:szCs w:val="18"/>
                <w:lang w:val="es-ES"/>
              </w:rPr>
              <w:t>Porcentaje de programas educativos ofertados.</w:t>
            </w:r>
          </w:p>
        </w:tc>
        <w:tc>
          <w:tcPr>
            <w:tcW w:w="1665" w:type="pct"/>
            <w:vAlign w:val="center"/>
          </w:tcPr>
          <w:p w14:paraId="69DE9744" w14:textId="4DF551F3" w:rsidR="00EB5488" w:rsidRPr="00830A4D" w:rsidRDefault="00EB5488" w:rsidP="004750E9">
            <w:pPr>
              <w:spacing w:after="0" w:line="240" w:lineRule="auto"/>
              <w:rPr>
                <w:sz w:val="18"/>
                <w:szCs w:val="18"/>
              </w:rPr>
            </w:pPr>
            <w:r w:rsidRPr="00EB5488">
              <w:rPr>
                <w:sz w:val="18"/>
                <w:szCs w:val="18"/>
                <w:lang w:val="es-ES"/>
              </w:rPr>
              <w:t>Mide si se logra ofertar los programas educativos de nivel profesional y posgrado estimados.</w:t>
            </w:r>
          </w:p>
        </w:tc>
      </w:tr>
      <w:tr w:rsidR="00EB5488" w:rsidRPr="00830A4D" w14:paraId="5254265D" w14:textId="77777777" w:rsidTr="0034435B">
        <w:trPr>
          <w:trHeight w:val="737"/>
        </w:trPr>
        <w:tc>
          <w:tcPr>
            <w:tcW w:w="1669" w:type="pct"/>
            <w:vAlign w:val="center"/>
          </w:tcPr>
          <w:p w14:paraId="635C4F87" w14:textId="0A2A3547" w:rsidR="00EB5488" w:rsidRDefault="00EB5488" w:rsidP="002530F7">
            <w:pPr>
              <w:spacing w:after="0" w:line="240" w:lineRule="auto"/>
              <w:rPr>
                <w:rFonts w:cstheme="minorHAnsi"/>
                <w:sz w:val="18"/>
                <w:szCs w:val="18"/>
              </w:rPr>
            </w:pPr>
            <w:r>
              <w:rPr>
                <w:rFonts w:cstheme="minorHAnsi"/>
                <w:sz w:val="18"/>
                <w:szCs w:val="18"/>
              </w:rPr>
              <w:t xml:space="preserve">Actividad 2.3 </w:t>
            </w:r>
            <w:r w:rsidRPr="00EB5488">
              <w:rPr>
                <w:rFonts w:cstheme="minorHAnsi"/>
                <w:sz w:val="18"/>
                <w:szCs w:val="18"/>
                <w:lang w:val="es-ES"/>
              </w:rPr>
              <w:t>Disposición de cuerpos docentes actualizados.</w:t>
            </w:r>
          </w:p>
        </w:tc>
        <w:tc>
          <w:tcPr>
            <w:tcW w:w="1666" w:type="pct"/>
            <w:vAlign w:val="center"/>
          </w:tcPr>
          <w:p w14:paraId="6763E135" w14:textId="59D1FC96" w:rsidR="00EB5488" w:rsidRPr="00830A4D" w:rsidRDefault="00EB5488" w:rsidP="004750E9">
            <w:pPr>
              <w:spacing w:after="0" w:line="240" w:lineRule="auto"/>
              <w:rPr>
                <w:rFonts w:cstheme="minorHAnsi"/>
                <w:sz w:val="18"/>
                <w:szCs w:val="18"/>
              </w:rPr>
            </w:pPr>
            <w:r w:rsidRPr="00EB5488">
              <w:rPr>
                <w:rFonts w:cstheme="minorHAnsi"/>
                <w:sz w:val="18"/>
                <w:szCs w:val="18"/>
                <w:lang w:val="es-ES"/>
              </w:rPr>
              <w:t>Porcentaje de docentes con formación de posgrado.</w:t>
            </w:r>
          </w:p>
        </w:tc>
        <w:tc>
          <w:tcPr>
            <w:tcW w:w="1665" w:type="pct"/>
            <w:vAlign w:val="center"/>
          </w:tcPr>
          <w:p w14:paraId="7DC38F0F" w14:textId="2684D670" w:rsidR="00EB5488" w:rsidRPr="00830A4D" w:rsidRDefault="00EB5488" w:rsidP="004750E9">
            <w:pPr>
              <w:spacing w:after="0" w:line="240" w:lineRule="auto"/>
              <w:rPr>
                <w:sz w:val="18"/>
                <w:szCs w:val="18"/>
              </w:rPr>
            </w:pPr>
            <w:r w:rsidRPr="00EB5488">
              <w:rPr>
                <w:sz w:val="18"/>
                <w:szCs w:val="18"/>
                <w:lang w:val="es-ES"/>
              </w:rPr>
              <w:t>Mide el porcentaje de docentes que cuenta con grado de maestría o superior.</w:t>
            </w:r>
          </w:p>
        </w:tc>
      </w:tr>
      <w:tr w:rsidR="00EB5488" w:rsidRPr="00830A4D" w14:paraId="7F18B0AE" w14:textId="77777777" w:rsidTr="0034435B">
        <w:trPr>
          <w:trHeight w:val="1020"/>
        </w:trPr>
        <w:tc>
          <w:tcPr>
            <w:tcW w:w="1669" w:type="pct"/>
            <w:vAlign w:val="center"/>
          </w:tcPr>
          <w:p w14:paraId="30299E68" w14:textId="69A32FD3" w:rsidR="00EB5488" w:rsidRDefault="00EB5488" w:rsidP="002530F7">
            <w:pPr>
              <w:spacing w:after="0" w:line="240" w:lineRule="auto"/>
              <w:rPr>
                <w:rFonts w:cstheme="minorHAnsi"/>
                <w:sz w:val="18"/>
                <w:szCs w:val="18"/>
              </w:rPr>
            </w:pPr>
            <w:r>
              <w:rPr>
                <w:rFonts w:cstheme="minorHAnsi"/>
                <w:sz w:val="18"/>
                <w:szCs w:val="18"/>
              </w:rPr>
              <w:t xml:space="preserve">Actividad 2.4 </w:t>
            </w:r>
            <w:r w:rsidRPr="00EB5488">
              <w:rPr>
                <w:rFonts w:cstheme="minorHAnsi"/>
                <w:sz w:val="18"/>
                <w:szCs w:val="18"/>
                <w:lang w:val="es-ES"/>
              </w:rPr>
              <w:t>Disposición de sistemas y herramientas tecnológicas acorde a los planes y programas educativos.</w:t>
            </w:r>
          </w:p>
        </w:tc>
        <w:tc>
          <w:tcPr>
            <w:tcW w:w="1666" w:type="pct"/>
            <w:vAlign w:val="center"/>
          </w:tcPr>
          <w:p w14:paraId="47AED911" w14:textId="6717FBCF" w:rsidR="00EB5488" w:rsidRPr="00830A4D" w:rsidRDefault="00EB5488" w:rsidP="004750E9">
            <w:pPr>
              <w:spacing w:after="0" w:line="240" w:lineRule="auto"/>
              <w:rPr>
                <w:rFonts w:cstheme="minorHAnsi"/>
                <w:sz w:val="18"/>
                <w:szCs w:val="18"/>
              </w:rPr>
            </w:pPr>
            <w:r w:rsidRPr="00EB5488">
              <w:rPr>
                <w:rFonts w:cstheme="minorHAnsi"/>
                <w:sz w:val="18"/>
                <w:szCs w:val="18"/>
              </w:rPr>
              <w:t>Porcentaje de sistemas de control escolar y plataformas educativas en operación.</w:t>
            </w:r>
          </w:p>
        </w:tc>
        <w:tc>
          <w:tcPr>
            <w:tcW w:w="1665" w:type="pct"/>
            <w:vAlign w:val="center"/>
          </w:tcPr>
          <w:p w14:paraId="19CA407D" w14:textId="66D292CF" w:rsidR="00EB5488" w:rsidRPr="00830A4D" w:rsidRDefault="00EB5488" w:rsidP="004750E9">
            <w:pPr>
              <w:spacing w:after="0" w:line="240" w:lineRule="auto"/>
              <w:rPr>
                <w:sz w:val="18"/>
                <w:szCs w:val="18"/>
              </w:rPr>
            </w:pPr>
            <w:r w:rsidRPr="00EB5488">
              <w:rPr>
                <w:sz w:val="18"/>
                <w:szCs w:val="18"/>
              </w:rPr>
              <w:t>Mide el avance en la operación de los sistemas de control escolar y plataformas educativas estimadas.</w:t>
            </w:r>
          </w:p>
        </w:tc>
      </w:tr>
      <w:tr w:rsidR="00657378" w:rsidRPr="00830A4D" w14:paraId="25A0041E" w14:textId="77777777" w:rsidTr="0034435B">
        <w:trPr>
          <w:trHeight w:val="1020"/>
        </w:trPr>
        <w:tc>
          <w:tcPr>
            <w:tcW w:w="1669" w:type="pct"/>
            <w:vMerge w:val="restart"/>
            <w:vAlign w:val="center"/>
          </w:tcPr>
          <w:p w14:paraId="2A048CE0" w14:textId="3E75F7F8" w:rsidR="00657378" w:rsidRDefault="00657378" w:rsidP="002530F7">
            <w:pPr>
              <w:spacing w:after="0" w:line="240" w:lineRule="auto"/>
              <w:rPr>
                <w:rFonts w:cstheme="minorHAnsi"/>
                <w:sz w:val="18"/>
                <w:szCs w:val="18"/>
              </w:rPr>
            </w:pPr>
            <w:r>
              <w:rPr>
                <w:rFonts w:cstheme="minorHAnsi"/>
                <w:sz w:val="18"/>
                <w:szCs w:val="18"/>
              </w:rPr>
              <w:lastRenderedPageBreak/>
              <w:t xml:space="preserve">Actividad 2.5 </w:t>
            </w:r>
            <w:r w:rsidRPr="00EB5488">
              <w:rPr>
                <w:rFonts w:cstheme="minorHAnsi"/>
                <w:sz w:val="18"/>
                <w:szCs w:val="18"/>
                <w:lang w:val="es-ES"/>
              </w:rPr>
              <w:t>Difusión de la oferta de programas de educación superior y posgrado.</w:t>
            </w:r>
          </w:p>
        </w:tc>
        <w:tc>
          <w:tcPr>
            <w:tcW w:w="1666" w:type="pct"/>
            <w:vAlign w:val="center"/>
          </w:tcPr>
          <w:p w14:paraId="0B9D4053" w14:textId="32307A10" w:rsidR="00657378" w:rsidRPr="00830A4D" w:rsidRDefault="00657378" w:rsidP="004750E9">
            <w:pPr>
              <w:spacing w:after="0" w:line="240" w:lineRule="auto"/>
              <w:rPr>
                <w:rFonts w:cstheme="minorHAnsi"/>
                <w:sz w:val="18"/>
                <w:szCs w:val="18"/>
              </w:rPr>
            </w:pPr>
            <w:r w:rsidRPr="00EB5488">
              <w:rPr>
                <w:rFonts w:cstheme="minorHAnsi"/>
                <w:sz w:val="18"/>
                <w:szCs w:val="18"/>
              </w:rPr>
              <w:t>Porcentaje de participación en foros para dar a conocer la oferta educativa.</w:t>
            </w:r>
          </w:p>
        </w:tc>
        <w:tc>
          <w:tcPr>
            <w:tcW w:w="1665" w:type="pct"/>
            <w:vAlign w:val="center"/>
          </w:tcPr>
          <w:p w14:paraId="2AB9668D" w14:textId="17661B53" w:rsidR="00657378" w:rsidRPr="00830A4D" w:rsidRDefault="00657378" w:rsidP="004750E9">
            <w:pPr>
              <w:spacing w:after="0" w:line="240" w:lineRule="auto"/>
              <w:rPr>
                <w:sz w:val="18"/>
                <w:szCs w:val="18"/>
              </w:rPr>
            </w:pPr>
            <w:r w:rsidRPr="00EB5488">
              <w:rPr>
                <w:sz w:val="18"/>
                <w:szCs w:val="18"/>
                <w:lang w:val="es-ES"/>
              </w:rPr>
              <w:t>Mide el avance en la participación de foros o eventos programados para dar a conocer la oferta educativa profesional.</w:t>
            </w:r>
          </w:p>
        </w:tc>
      </w:tr>
      <w:tr w:rsidR="00657378" w:rsidRPr="00830A4D" w14:paraId="6FBB9784" w14:textId="77777777" w:rsidTr="0034435B">
        <w:trPr>
          <w:trHeight w:val="1191"/>
        </w:trPr>
        <w:tc>
          <w:tcPr>
            <w:tcW w:w="1669" w:type="pct"/>
            <w:vMerge/>
            <w:vAlign w:val="center"/>
          </w:tcPr>
          <w:p w14:paraId="21C02EE4" w14:textId="77777777" w:rsidR="00657378" w:rsidRDefault="00657378" w:rsidP="002530F7">
            <w:pPr>
              <w:spacing w:after="0" w:line="240" w:lineRule="auto"/>
              <w:rPr>
                <w:rFonts w:cstheme="minorHAnsi"/>
                <w:sz w:val="18"/>
                <w:szCs w:val="18"/>
              </w:rPr>
            </w:pPr>
          </w:p>
        </w:tc>
        <w:tc>
          <w:tcPr>
            <w:tcW w:w="1666" w:type="pct"/>
            <w:vAlign w:val="center"/>
          </w:tcPr>
          <w:p w14:paraId="64D3AEC0" w14:textId="4B47ACAD"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medios electrónicos utilizados para difundir la oferta educativa.</w:t>
            </w:r>
          </w:p>
        </w:tc>
        <w:tc>
          <w:tcPr>
            <w:tcW w:w="1665" w:type="pct"/>
            <w:vAlign w:val="center"/>
          </w:tcPr>
          <w:p w14:paraId="27E3F85C" w14:textId="7BF5B6C8" w:rsidR="00657378" w:rsidRPr="00830A4D" w:rsidRDefault="00657378" w:rsidP="004750E9">
            <w:pPr>
              <w:spacing w:after="0" w:line="240" w:lineRule="auto"/>
              <w:rPr>
                <w:sz w:val="18"/>
                <w:szCs w:val="18"/>
              </w:rPr>
            </w:pPr>
            <w:r w:rsidRPr="00657378">
              <w:rPr>
                <w:sz w:val="18"/>
                <w:szCs w:val="18"/>
                <w:lang w:val="es-ES"/>
              </w:rPr>
              <w:t>Mide el avance en la ocupación de los medios electrónicos y redes sociales programados para difundir la oferta educativa de UNIPOL.</w:t>
            </w:r>
          </w:p>
        </w:tc>
      </w:tr>
      <w:tr w:rsidR="00EB5488" w:rsidRPr="00830A4D" w14:paraId="77E1B3A2" w14:textId="77777777" w:rsidTr="0034435B">
        <w:trPr>
          <w:trHeight w:val="2041"/>
        </w:trPr>
        <w:tc>
          <w:tcPr>
            <w:tcW w:w="1669" w:type="pct"/>
            <w:vAlign w:val="center"/>
          </w:tcPr>
          <w:p w14:paraId="2CF154D3" w14:textId="2EE14DCC" w:rsidR="00EB5488" w:rsidRDefault="00657378" w:rsidP="002530F7">
            <w:pPr>
              <w:spacing w:after="0" w:line="240" w:lineRule="auto"/>
              <w:rPr>
                <w:rFonts w:cstheme="minorHAnsi"/>
                <w:sz w:val="18"/>
                <w:szCs w:val="18"/>
              </w:rPr>
            </w:pPr>
            <w:r>
              <w:rPr>
                <w:rFonts w:cstheme="minorHAnsi"/>
                <w:sz w:val="18"/>
                <w:szCs w:val="18"/>
              </w:rPr>
              <w:t xml:space="preserve">Actividad 2.6 </w:t>
            </w:r>
            <w:r w:rsidRPr="00657378">
              <w:rPr>
                <w:rFonts w:cstheme="minorHAnsi"/>
                <w:sz w:val="18"/>
                <w:szCs w:val="18"/>
                <w:lang w:val="es-ES"/>
              </w:rPr>
              <w:t>Celebración de convenios con otras instituciones de educación superior locales, nacionales e internacionales para enriquecer los</w:t>
            </w:r>
            <w:r>
              <w:rPr>
                <w:rFonts w:cstheme="minorHAnsi"/>
                <w:sz w:val="18"/>
                <w:szCs w:val="18"/>
                <w:lang w:val="es-ES"/>
              </w:rPr>
              <w:t xml:space="preserve"> </w:t>
            </w:r>
            <w:r w:rsidRPr="00657378">
              <w:rPr>
                <w:rFonts w:cstheme="minorHAnsi"/>
                <w:sz w:val="18"/>
                <w:szCs w:val="18"/>
                <w:lang w:val="es-ES"/>
              </w:rPr>
              <w:t>contenidos e intercambios.</w:t>
            </w:r>
          </w:p>
        </w:tc>
        <w:tc>
          <w:tcPr>
            <w:tcW w:w="1666" w:type="pct"/>
            <w:vAlign w:val="center"/>
          </w:tcPr>
          <w:p w14:paraId="414FE291" w14:textId="4C1DDF50" w:rsidR="00EB5488" w:rsidRPr="00830A4D" w:rsidRDefault="00657378" w:rsidP="004750E9">
            <w:pPr>
              <w:spacing w:after="0" w:line="240" w:lineRule="auto"/>
              <w:rPr>
                <w:rFonts w:cstheme="minorHAnsi"/>
                <w:sz w:val="18"/>
                <w:szCs w:val="18"/>
              </w:rPr>
            </w:pPr>
            <w:r w:rsidRPr="00657378">
              <w:rPr>
                <w:rFonts w:cstheme="minorHAnsi"/>
                <w:sz w:val="18"/>
                <w:szCs w:val="18"/>
                <w:lang w:val="es-ES"/>
              </w:rPr>
              <w:t>Porcentaje de convenios de colaboración suscritos o vigentes con otras instituciones de educación superior.</w:t>
            </w:r>
          </w:p>
        </w:tc>
        <w:tc>
          <w:tcPr>
            <w:tcW w:w="1665" w:type="pct"/>
            <w:vAlign w:val="center"/>
          </w:tcPr>
          <w:p w14:paraId="30B3AC31" w14:textId="184558C7" w:rsidR="00EB5488" w:rsidRPr="00830A4D" w:rsidRDefault="00657378" w:rsidP="00657378">
            <w:pPr>
              <w:spacing w:after="0" w:line="240" w:lineRule="auto"/>
              <w:rPr>
                <w:sz w:val="18"/>
                <w:szCs w:val="18"/>
              </w:rPr>
            </w:pPr>
            <w:r w:rsidRPr="00657378">
              <w:rPr>
                <w:sz w:val="18"/>
                <w:szCs w:val="18"/>
                <w:lang w:val="es-ES"/>
              </w:rPr>
              <w:t>Mide el porcentaje de convenios de colaboración que se suscriben o mantiene vigentes con otras instituciones de educación superior</w:t>
            </w:r>
            <w:r>
              <w:rPr>
                <w:sz w:val="18"/>
                <w:szCs w:val="18"/>
                <w:lang w:val="es-ES"/>
              </w:rPr>
              <w:t xml:space="preserve"> </w:t>
            </w:r>
            <w:r w:rsidRPr="00657378">
              <w:rPr>
                <w:sz w:val="18"/>
                <w:szCs w:val="18"/>
                <w:lang w:val="es-ES"/>
              </w:rPr>
              <w:t>locales, nacionales e internacionales para enriquecer los contenidos e intercambios, respecto del total estimados para el año.</w:t>
            </w:r>
          </w:p>
        </w:tc>
      </w:tr>
      <w:tr w:rsidR="00657378" w:rsidRPr="00830A4D" w14:paraId="241E1E8D" w14:textId="77777777" w:rsidTr="0034435B">
        <w:trPr>
          <w:trHeight w:val="964"/>
        </w:trPr>
        <w:tc>
          <w:tcPr>
            <w:tcW w:w="1669" w:type="pct"/>
            <w:vMerge w:val="restart"/>
            <w:vAlign w:val="center"/>
          </w:tcPr>
          <w:p w14:paraId="426B39CA" w14:textId="3A928B5A" w:rsidR="00657378" w:rsidRDefault="00657378" w:rsidP="002530F7">
            <w:pPr>
              <w:spacing w:after="0" w:line="240" w:lineRule="auto"/>
              <w:rPr>
                <w:rFonts w:cstheme="minorHAnsi"/>
                <w:sz w:val="18"/>
                <w:szCs w:val="18"/>
              </w:rPr>
            </w:pPr>
            <w:r>
              <w:rPr>
                <w:rFonts w:cstheme="minorHAnsi"/>
                <w:sz w:val="18"/>
                <w:szCs w:val="18"/>
              </w:rPr>
              <w:t xml:space="preserve">Actividad 2.7 </w:t>
            </w:r>
            <w:r w:rsidRPr="00657378">
              <w:rPr>
                <w:rFonts w:cstheme="minorHAnsi"/>
                <w:sz w:val="18"/>
                <w:szCs w:val="18"/>
                <w:lang w:val="es-ES"/>
              </w:rPr>
              <w:t>Otorgamiento de becas a estudiantes.</w:t>
            </w:r>
          </w:p>
        </w:tc>
        <w:tc>
          <w:tcPr>
            <w:tcW w:w="1666" w:type="pct"/>
            <w:vAlign w:val="center"/>
          </w:tcPr>
          <w:p w14:paraId="2694D5A6" w14:textId="6AB633B5"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alumnos de educación superior o posgrado con beca respecto del total matriculados.</w:t>
            </w:r>
          </w:p>
        </w:tc>
        <w:tc>
          <w:tcPr>
            <w:tcW w:w="1665" w:type="pct"/>
            <w:vAlign w:val="center"/>
          </w:tcPr>
          <w:p w14:paraId="36D4FDEC" w14:textId="78913C36" w:rsidR="00657378" w:rsidRPr="00830A4D" w:rsidRDefault="00657378" w:rsidP="004750E9">
            <w:pPr>
              <w:spacing w:after="0" w:line="240" w:lineRule="auto"/>
              <w:rPr>
                <w:sz w:val="18"/>
                <w:szCs w:val="18"/>
              </w:rPr>
            </w:pPr>
            <w:r w:rsidRPr="00657378">
              <w:rPr>
                <w:sz w:val="18"/>
                <w:szCs w:val="18"/>
                <w:lang w:val="es-ES"/>
              </w:rPr>
              <w:t>Mide el porcentaje de alumnos de educación superior o posgrado que cuentan con beca, respecto del total matriculados.</w:t>
            </w:r>
          </w:p>
        </w:tc>
      </w:tr>
      <w:tr w:rsidR="00657378" w:rsidRPr="00830A4D" w14:paraId="2065BD7E" w14:textId="77777777" w:rsidTr="0034435B">
        <w:trPr>
          <w:trHeight w:val="1247"/>
        </w:trPr>
        <w:tc>
          <w:tcPr>
            <w:tcW w:w="1669" w:type="pct"/>
            <w:vMerge/>
            <w:vAlign w:val="center"/>
          </w:tcPr>
          <w:p w14:paraId="43D45F2A" w14:textId="77777777" w:rsidR="00657378" w:rsidRDefault="00657378" w:rsidP="002530F7">
            <w:pPr>
              <w:spacing w:after="0" w:line="240" w:lineRule="auto"/>
              <w:rPr>
                <w:rFonts w:cstheme="minorHAnsi"/>
                <w:sz w:val="18"/>
                <w:szCs w:val="18"/>
              </w:rPr>
            </w:pPr>
          </w:p>
        </w:tc>
        <w:tc>
          <w:tcPr>
            <w:tcW w:w="1666" w:type="pct"/>
            <w:vAlign w:val="center"/>
          </w:tcPr>
          <w:p w14:paraId="4553AC38" w14:textId="42CFA88D"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alumnos de educación superior o posgrado con beca respecto de los estimados a beneficiar.</w:t>
            </w:r>
          </w:p>
        </w:tc>
        <w:tc>
          <w:tcPr>
            <w:tcW w:w="1665" w:type="pct"/>
            <w:vAlign w:val="center"/>
          </w:tcPr>
          <w:p w14:paraId="3602B1A4" w14:textId="6D79753B" w:rsidR="00657378" w:rsidRPr="00830A4D" w:rsidRDefault="00657378" w:rsidP="00657378">
            <w:pPr>
              <w:spacing w:after="0" w:line="240" w:lineRule="auto"/>
              <w:rPr>
                <w:sz w:val="18"/>
                <w:szCs w:val="18"/>
              </w:rPr>
            </w:pPr>
            <w:r w:rsidRPr="00657378">
              <w:rPr>
                <w:sz w:val="18"/>
                <w:szCs w:val="18"/>
                <w:lang w:val="es-ES"/>
              </w:rPr>
              <w:t>Mide el porcentaje de alumnos de educación superior o posgrado que cuentan con beca, respecto del total de alumnos que se estimaron</w:t>
            </w:r>
            <w:r>
              <w:rPr>
                <w:sz w:val="18"/>
                <w:szCs w:val="18"/>
                <w:lang w:val="es-ES"/>
              </w:rPr>
              <w:t xml:space="preserve"> </w:t>
            </w:r>
            <w:r w:rsidRPr="00657378">
              <w:rPr>
                <w:sz w:val="18"/>
                <w:szCs w:val="18"/>
                <w:lang w:val="es-ES"/>
              </w:rPr>
              <w:t>beneficiar en el año.</w:t>
            </w:r>
          </w:p>
        </w:tc>
      </w:tr>
      <w:tr w:rsidR="00657378" w:rsidRPr="00830A4D" w14:paraId="31975BD6" w14:textId="77777777" w:rsidTr="0034435B">
        <w:trPr>
          <w:trHeight w:val="1361"/>
        </w:trPr>
        <w:tc>
          <w:tcPr>
            <w:tcW w:w="1669" w:type="pct"/>
            <w:vMerge/>
            <w:vAlign w:val="center"/>
          </w:tcPr>
          <w:p w14:paraId="317FD7C3" w14:textId="77777777" w:rsidR="00657378" w:rsidRDefault="00657378" w:rsidP="002530F7">
            <w:pPr>
              <w:spacing w:after="0" w:line="240" w:lineRule="auto"/>
              <w:rPr>
                <w:rFonts w:cstheme="minorHAnsi"/>
                <w:sz w:val="18"/>
                <w:szCs w:val="18"/>
              </w:rPr>
            </w:pPr>
          </w:p>
        </w:tc>
        <w:tc>
          <w:tcPr>
            <w:tcW w:w="1666" w:type="pct"/>
            <w:vAlign w:val="center"/>
          </w:tcPr>
          <w:p w14:paraId="10852E22" w14:textId="73F8F465"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recursos asignados en becas.</w:t>
            </w:r>
          </w:p>
        </w:tc>
        <w:tc>
          <w:tcPr>
            <w:tcW w:w="1665" w:type="pct"/>
            <w:vAlign w:val="center"/>
          </w:tcPr>
          <w:p w14:paraId="60477D1B" w14:textId="267B2D08" w:rsidR="00657378" w:rsidRPr="00830A4D" w:rsidRDefault="00657378" w:rsidP="00657378">
            <w:pPr>
              <w:spacing w:after="0" w:line="240" w:lineRule="auto"/>
              <w:rPr>
                <w:sz w:val="18"/>
                <w:szCs w:val="18"/>
              </w:rPr>
            </w:pPr>
            <w:r w:rsidRPr="00657378">
              <w:rPr>
                <w:sz w:val="18"/>
                <w:szCs w:val="18"/>
                <w:lang w:val="es-ES"/>
              </w:rPr>
              <w:t>Mide el importe acumulado que representan las becas otorgadas, respecto del total de recursos estimados a otorgar en becas para el</w:t>
            </w:r>
            <w:r>
              <w:rPr>
                <w:sz w:val="18"/>
                <w:szCs w:val="18"/>
                <w:lang w:val="es-ES"/>
              </w:rPr>
              <w:t xml:space="preserve"> </w:t>
            </w:r>
            <w:r w:rsidRPr="00657378">
              <w:rPr>
                <w:sz w:val="18"/>
                <w:szCs w:val="18"/>
                <w:lang w:val="es-ES"/>
              </w:rPr>
              <w:t>año para estudios de educación superior o posgrado.</w:t>
            </w:r>
          </w:p>
        </w:tc>
      </w:tr>
      <w:tr w:rsidR="00657378" w:rsidRPr="00830A4D" w14:paraId="2EC408DA" w14:textId="77777777" w:rsidTr="0034435B">
        <w:trPr>
          <w:trHeight w:val="1247"/>
        </w:trPr>
        <w:tc>
          <w:tcPr>
            <w:tcW w:w="1669" w:type="pct"/>
            <w:vAlign w:val="center"/>
          </w:tcPr>
          <w:p w14:paraId="47076DCB" w14:textId="0E7B3EE6" w:rsidR="00657378" w:rsidRDefault="00657378" w:rsidP="002530F7">
            <w:pPr>
              <w:spacing w:after="0" w:line="240" w:lineRule="auto"/>
              <w:rPr>
                <w:rFonts w:cstheme="minorHAnsi"/>
                <w:sz w:val="18"/>
                <w:szCs w:val="18"/>
              </w:rPr>
            </w:pPr>
            <w:r>
              <w:rPr>
                <w:rFonts w:cstheme="minorHAnsi"/>
                <w:sz w:val="18"/>
                <w:szCs w:val="18"/>
              </w:rPr>
              <w:t xml:space="preserve">Actividad 2.8 </w:t>
            </w:r>
            <w:r w:rsidRPr="00657378">
              <w:rPr>
                <w:rFonts w:cstheme="minorHAnsi"/>
                <w:sz w:val="18"/>
                <w:szCs w:val="18"/>
                <w:lang w:val="es-ES"/>
              </w:rPr>
              <w:t>Gestión de mayores recursos públicos para destinarse a la formación superior e investigación.</w:t>
            </w:r>
          </w:p>
        </w:tc>
        <w:tc>
          <w:tcPr>
            <w:tcW w:w="1666" w:type="pct"/>
            <w:vAlign w:val="center"/>
          </w:tcPr>
          <w:p w14:paraId="030BD8F8" w14:textId="56424C6F"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los recursos ministrados, correspondientes a la educación superior e investigación.</w:t>
            </w:r>
          </w:p>
        </w:tc>
        <w:tc>
          <w:tcPr>
            <w:tcW w:w="1665" w:type="pct"/>
            <w:vAlign w:val="center"/>
          </w:tcPr>
          <w:p w14:paraId="788F5BDC" w14:textId="24E701C7" w:rsidR="00657378" w:rsidRPr="00830A4D" w:rsidRDefault="00657378" w:rsidP="004750E9">
            <w:pPr>
              <w:spacing w:after="0" w:line="240" w:lineRule="auto"/>
              <w:rPr>
                <w:sz w:val="18"/>
                <w:szCs w:val="18"/>
              </w:rPr>
            </w:pPr>
            <w:r w:rsidRPr="00657378">
              <w:rPr>
                <w:sz w:val="18"/>
                <w:szCs w:val="18"/>
                <w:lang w:val="es-ES"/>
              </w:rPr>
              <w:t>Mide el avance en la ministración de los recursos autorizado a UNIPOL para los procesos de educación superior e investigación.</w:t>
            </w:r>
          </w:p>
        </w:tc>
      </w:tr>
      <w:tr w:rsidR="00657378" w:rsidRPr="00830A4D" w14:paraId="299F420A" w14:textId="77777777" w:rsidTr="0034435B">
        <w:trPr>
          <w:trHeight w:val="964"/>
        </w:trPr>
        <w:tc>
          <w:tcPr>
            <w:tcW w:w="1669" w:type="pct"/>
            <w:vAlign w:val="center"/>
          </w:tcPr>
          <w:p w14:paraId="530DF788" w14:textId="212025AE" w:rsidR="00657378" w:rsidRDefault="00657378" w:rsidP="002530F7">
            <w:pPr>
              <w:spacing w:after="0" w:line="240" w:lineRule="auto"/>
              <w:rPr>
                <w:rFonts w:cstheme="minorHAnsi"/>
                <w:sz w:val="18"/>
                <w:szCs w:val="18"/>
              </w:rPr>
            </w:pPr>
            <w:r>
              <w:rPr>
                <w:rFonts w:cstheme="minorHAnsi"/>
                <w:sz w:val="18"/>
                <w:szCs w:val="18"/>
              </w:rPr>
              <w:t xml:space="preserve">Actividad 2.9 </w:t>
            </w:r>
            <w:r w:rsidRPr="00657378">
              <w:rPr>
                <w:rFonts w:cstheme="minorHAnsi"/>
                <w:sz w:val="18"/>
                <w:szCs w:val="18"/>
              </w:rPr>
              <w:t>Disposición de investigadores en temas afines a la seguridad y justicia.</w:t>
            </w:r>
          </w:p>
        </w:tc>
        <w:tc>
          <w:tcPr>
            <w:tcW w:w="1666" w:type="pct"/>
            <w:vAlign w:val="center"/>
          </w:tcPr>
          <w:p w14:paraId="59DE0A53" w14:textId="02CECDE9"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doctores-investigadores con que cuenta UNIPOL.</w:t>
            </w:r>
          </w:p>
        </w:tc>
        <w:tc>
          <w:tcPr>
            <w:tcW w:w="1665" w:type="pct"/>
            <w:vAlign w:val="center"/>
          </w:tcPr>
          <w:p w14:paraId="363EFDE6" w14:textId="405FE507" w:rsidR="00657378" w:rsidRPr="00830A4D" w:rsidRDefault="00657378" w:rsidP="004750E9">
            <w:pPr>
              <w:spacing w:after="0" w:line="240" w:lineRule="auto"/>
              <w:rPr>
                <w:sz w:val="18"/>
                <w:szCs w:val="18"/>
              </w:rPr>
            </w:pPr>
            <w:r w:rsidRPr="00657378">
              <w:rPr>
                <w:sz w:val="18"/>
                <w:szCs w:val="18"/>
                <w:lang w:val="es-ES"/>
              </w:rPr>
              <w:t>Mide la suficiencia de los doctores-investigadores que estima mantener UNIPOL durante el año.</w:t>
            </w:r>
          </w:p>
        </w:tc>
      </w:tr>
      <w:tr w:rsidR="00657378" w:rsidRPr="00830A4D" w14:paraId="42D9251B" w14:textId="77777777" w:rsidTr="0034435B">
        <w:trPr>
          <w:trHeight w:val="1020"/>
        </w:trPr>
        <w:tc>
          <w:tcPr>
            <w:tcW w:w="1669" w:type="pct"/>
            <w:vAlign w:val="center"/>
          </w:tcPr>
          <w:p w14:paraId="02879F0D" w14:textId="4BCA4B71" w:rsidR="00657378" w:rsidRDefault="00657378" w:rsidP="002530F7">
            <w:pPr>
              <w:spacing w:after="0" w:line="240" w:lineRule="auto"/>
              <w:rPr>
                <w:rFonts w:cstheme="minorHAnsi"/>
                <w:sz w:val="18"/>
                <w:szCs w:val="18"/>
              </w:rPr>
            </w:pPr>
            <w:r>
              <w:rPr>
                <w:rFonts w:cstheme="minorHAnsi"/>
                <w:sz w:val="18"/>
                <w:szCs w:val="18"/>
              </w:rPr>
              <w:t xml:space="preserve">Actividad 2.10 </w:t>
            </w:r>
            <w:r w:rsidRPr="00657378">
              <w:rPr>
                <w:rFonts w:cstheme="minorHAnsi"/>
                <w:sz w:val="18"/>
                <w:szCs w:val="18"/>
                <w:lang w:val="es-ES"/>
              </w:rPr>
              <w:t>Acceso a los acervos bibliográficos relacionados con los programas educativos impartidos.</w:t>
            </w:r>
          </w:p>
        </w:tc>
        <w:tc>
          <w:tcPr>
            <w:tcW w:w="1666" w:type="pct"/>
            <w:vAlign w:val="center"/>
          </w:tcPr>
          <w:p w14:paraId="27ED62E8" w14:textId="72BE4351"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bibliotecas en operación.</w:t>
            </w:r>
          </w:p>
        </w:tc>
        <w:tc>
          <w:tcPr>
            <w:tcW w:w="1665" w:type="pct"/>
            <w:vAlign w:val="center"/>
          </w:tcPr>
          <w:p w14:paraId="58F82610" w14:textId="17C01585" w:rsidR="00657378" w:rsidRPr="00830A4D" w:rsidRDefault="00657378" w:rsidP="004750E9">
            <w:pPr>
              <w:spacing w:after="0" w:line="240" w:lineRule="auto"/>
              <w:rPr>
                <w:sz w:val="18"/>
                <w:szCs w:val="18"/>
              </w:rPr>
            </w:pPr>
            <w:r w:rsidRPr="00657378">
              <w:rPr>
                <w:sz w:val="18"/>
                <w:szCs w:val="18"/>
                <w:lang w:val="es-ES"/>
              </w:rPr>
              <w:t>Mide si realmente se mantiene en operación las bibliotecas programadas.</w:t>
            </w:r>
          </w:p>
        </w:tc>
      </w:tr>
      <w:tr w:rsidR="00657378" w:rsidRPr="00830A4D" w14:paraId="37614E09" w14:textId="77777777" w:rsidTr="0034435B">
        <w:trPr>
          <w:trHeight w:val="1644"/>
        </w:trPr>
        <w:tc>
          <w:tcPr>
            <w:tcW w:w="1669" w:type="pct"/>
            <w:vAlign w:val="center"/>
          </w:tcPr>
          <w:p w14:paraId="7DEB0B88" w14:textId="3DB9401D" w:rsidR="00657378" w:rsidRDefault="00657378" w:rsidP="002530F7">
            <w:pPr>
              <w:spacing w:after="0" w:line="240" w:lineRule="auto"/>
              <w:rPr>
                <w:rFonts w:cstheme="minorHAnsi"/>
                <w:sz w:val="18"/>
                <w:szCs w:val="18"/>
              </w:rPr>
            </w:pPr>
            <w:r>
              <w:rPr>
                <w:rFonts w:cstheme="minorHAnsi"/>
                <w:sz w:val="18"/>
                <w:szCs w:val="18"/>
              </w:rPr>
              <w:lastRenderedPageBreak/>
              <w:t xml:space="preserve">Actividad 3.2 </w:t>
            </w:r>
            <w:r w:rsidRPr="00657378">
              <w:rPr>
                <w:rFonts w:cstheme="minorHAnsi"/>
                <w:sz w:val="18"/>
                <w:szCs w:val="18"/>
                <w:lang w:val="es-ES"/>
              </w:rPr>
              <w:t>Promoción del desarrollo de estudios e investigaciones en materia de seguridad pública y justicia.</w:t>
            </w:r>
          </w:p>
        </w:tc>
        <w:tc>
          <w:tcPr>
            <w:tcW w:w="1666" w:type="pct"/>
            <w:vAlign w:val="center"/>
          </w:tcPr>
          <w:p w14:paraId="3D2653B9" w14:textId="79B16D65"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avance en la ejecución de foros, seminarios, conferencias y otros afines.</w:t>
            </w:r>
          </w:p>
        </w:tc>
        <w:tc>
          <w:tcPr>
            <w:tcW w:w="1665" w:type="pct"/>
            <w:vAlign w:val="center"/>
          </w:tcPr>
          <w:p w14:paraId="562B2702" w14:textId="77777777" w:rsidR="00657378" w:rsidRPr="00657378" w:rsidRDefault="00657378" w:rsidP="00657378">
            <w:pPr>
              <w:spacing w:after="0" w:line="240" w:lineRule="auto"/>
              <w:rPr>
                <w:sz w:val="18"/>
                <w:szCs w:val="18"/>
                <w:lang w:val="es-ES"/>
              </w:rPr>
            </w:pPr>
            <w:r w:rsidRPr="00657378">
              <w:rPr>
                <w:sz w:val="18"/>
                <w:szCs w:val="18"/>
                <w:lang w:val="es-ES"/>
              </w:rPr>
              <w:t>Mide el avance en la ejecución de foros, seminarios, conferencias u otros afines; respecto del total programados para promover el</w:t>
            </w:r>
          </w:p>
          <w:p w14:paraId="0266A8AB" w14:textId="5084516A" w:rsidR="00657378" w:rsidRPr="00830A4D" w:rsidRDefault="00657378" w:rsidP="00657378">
            <w:pPr>
              <w:spacing w:after="0" w:line="240" w:lineRule="auto"/>
              <w:rPr>
                <w:sz w:val="18"/>
                <w:szCs w:val="18"/>
              </w:rPr>
            </w:pPr>
            <w:r w:rsidRPr="00657378">
              <w:rPr>
                <w:sz w:val="18"/>
                <w:szCs w:val="18"/>
                <w:lang w:val="es-ES"/>
              </w:rPr>
              <w:t>desarrollo de estudios e investigaciones en materia de seguridad pública y justicia.</w:t>
            </w:r>
          </w:p>
        </w:tc>
      </w:tr>
      <w:tr w:rsidR="00657378" w:rsidRPr="00830A4D" w14:paraId="2AA27086" w14:textId="77777777" w:rsidTr="0034435B">
        <w:trPr>
          <w:trHeight w:val="1247"/>
        </w:trPr>
        <w:tc>
          <w:tcPr>
            <w:tcW w:w="1669" w:type="pct"/>
            <w:vAlign w:val="center"/>
          </w:tcPr>
          <w:p w14:paraId="62C532A3" w14:textId="7B9D87EA" w:rsidR="00657378" w:rsidRDefault="00657378" w:rsidP="002530F7">
            <w:pPr>
              <w:spacing w:after="0" w:line="240" w:lineRule="auto"/>
              <w:rPr>
                <w:rFonts w:cstheme="minorHAnsi"/>
                <w:sz w:val="18"/>
                <w:szCs w:val="18"/>
              </w:rPr>
            </w:pPr>
            <w:r>
              <w:rPr>
                <w:rFonts w:cstheme="minorHAnsi"/>
                <w:sz w:val="18"/>
                <w:szCs w:val="18"/>
              </w:rPr>
              <w:t xml:space="preserve">Actividad 3.3 </w:t>
            </w:r>
            <w:r w:rsidRPr="00657378">
              <w:rPr>
                <w:rFonts w:cstheme="minorHAnsi"/>
                <w:sz w:val="18"/>
                <w:szCs w:val="18"/>
                <w:lang w:val="es-ES"/>
              </w:rPr>
              <w:t>Celebración de convenios de colaboración con otras instancias de investigación</w:t>
            </w:r>
            <w:r>
              <w:rPr>
                <w:rFonts w:cstheme="minorHAnsi"/>
                <w:sz w:val="18"/>
                <w:szCs w:val="18"/>
                <w:lang w:val="es-ES"/>
              </w:rPr>
              <w:t>.</w:t>
            </w:r>
          </w:p>
        </w:tc>
        <w:tc>
          <w:tcPr>
            <w:tcW w:w="1666" w:type="pct"/>
            <w:vAlign w:val="center"/>
          </w:tcPr>
          <w:p w14:paraId="42348E47" w14:textId="3131C389" w:rsidR="00657378" w:rsidRPr="00830A4D" w:rsidRDefault="00657378" w:rsidP="004750E9">
            <w:pPr>
              <w:spacing w:after="0" w:line="240" w:lineRule="auto"/>
              <w:rPr>
                <w:rFonts w:cstheme="minorHAnsi"/>
                <w:sz w:val="18"/>
                <w:szCs w:val="18"/>
              </w:rPr>
            </w:pPr>
            <w:r w:rsidRPr="00657378">
              <w:rPr>
                <w:rFonts w:cstheme="minorHAnsi"/>
                <w:sz w:val="18"/>
                <w:szCs w:val="18"/>
              </w:rPr>
              <w:t>Porcentaje de convenios de colaboración suscritos con otras instancias de investigación</w:t>
            </w:r>
            <w:r>
              <w:rPr>
                <w:rFonts w:cstheme="minorHAnsi"/>
                <w:sz w:val="18"/>
                <w:szCs w:val="18"/>
              </w:rPr>
              <w:t>.</w:t>
            </w:r>
          </w:p>
        </w:tc>
        <w:tc>
          <w:tcPr>
            <w:tcW w:w="1665" w:type="pct"/>
            <w:vAlign w:val="center"/>
          </w:tcPr>
          <w:p w14:paraId="7CF2392C" w14:textId="77777777" w:rsidR="00657378" w:rsidRPr="00657378" w:rsidRDefault="00657378" w:rsidP="00657378">
            <w:pPr>
              <w:spacing w:after="0" w:line="240" w:lineRule="auto"/>
              <w:rPr>
                <w:sz w:val="18"/>
                <w:szCs w:val="18"/>
                <w:lang w:val="es-ES"/>
              </w:rPr>
            </w:pPr>
            <w:r w:rsidRPr="00657378">
              <w:rPr>
                <w:sz w:val="18"/>
                <w:szCs w:val="18"/>
                <w:lang w:val="es-ES"/>
              </w:rPr>
              <w:t>Mide el avance en la celebración de convenios de colaboración con otras instancias de investigación; respecto del total programados</w:t>
            </w:r>
          </w:p>
          <w:p w14:paraId="75431C52" w14:textId="738850EE" w:rsidR="00657378" w:rsidRPr="00830A4D" w:rsidRDefault="00657378" w:rsidP="00657378">
            <w:pPr>
              <w:spacing w:after="0" w:line="240" w:lineRule="auto"/>
              <w:rPr>
                <w:sz w:val="18"/>
                <w:szCs w:val="18"/>
              </w:rPr>
            </w:pPr>
            <w:r w:rsidRPr="00657378">
              <w:rPr>
                <w:sz w:val="18"/>
                <w:szCs w:val="18"/>
                <w:lang w:val="es-ES"/>
              </w:rPr>
              <w:t>para el año.</w:t>
            </w:r>
          </w:p>
        </w:tc>
      </w:tr>
      <w:tr w:rsidR="00657378" w:rsidRPr="00830A4D" w14:paraId="402DCA9E" w14:textId="77777777" w:rsidTr="0034435B">
        <w:trPr>
          <w:trHeight w:val="1077"/>
        </w:trPr>
        <w:tc>
          <w:tcPr>
            <w:tcW w:w="1669" w:type="pct"/>
            <w:vAlign w:val="center"/>
          </w:tcPr>
          <w:p w14:paraId="6D10AC36" w14:textId="6574140A" w:rsidR="00657378" w:rsidRDefault="00657378" w:rsidP="002530F7">
            <w:pPr>
              <w:spacing w:after="0" w:line="240" w:lineRule="auto"/>
              <w:rPr>
                <w:rFonts w:cstheme="minorHAnsi"/>
                <w:sz w:val="18"/>
                <w:szCs w:val="18"/>
              </w:rPr>
            </w:pPr>
            <w:r>
              <w:rPr>
                <w:rFonts w:cstheme="minorHAnsi"/>
                <w:sz w:val="18"/>
                <w:szCs w:val="18"/>
              </w:rPr>
              <w:t xml:space="preserve">Actividad 3.4 </w:t>
            </w:r>
            <w:r w:rsidRPr="00657378">
              <w:rPr>
                <w:rFonts w:cstheme="minorHAnsi"/>
                <w:sz w:val="18"/>
                <w:szCs w:val="18"/>
                <w:lang w:val="es-ES"/>
              </w:rPr>
              <w:t>Generación de artículos de estudios e investigaciones en materia de seguridad pública y justicia</w:t>
            </w:r>
            <w:r>
              <w:rPr>
                <w:rFonts w:cstheme="minorHAnsi"/>
                <w:sz w:val="18"/>
                <w:szCs w:val="18"/>
                <w:lang w:val="es-ES"/>
              </w:rPr>
              <w:t>.</w:t>
            </w:r>
          </w:p>
        </w:tc>
        <w:tc>
          <w:tcPr>
            <w:tcW w:w="1666" w:type="pct"/>
            <w:vAlign w:val="center"/>
          </w:tcPr>
          <w:p w14:paraId="33AB8237" w14:textId="5D273AEE" w:rsidR="00657378" w:rsidRPr="00830A4D" w:rsidRDefault="00657378" w:rsidP="004750E9">
            <w:pPr>
              <w:spacing w:after="0" w:line="240" w:lineRule="auto"/>
              <w:rPr>
                <w:rFonts w:cstheme="minorHAnsi"/>
                <w:sz w:val="18"/>
                <w:szCs w:val="18"/>
              </w:rPr>
            </w:pPr>
            <w:r w:rsidRPr="00657378">
              <w:rPr>
                <w:rFonts w:cstheme="minorHAnsi"/>
                <w:sz w:val="18"/>
                <w:szCs w:val="18"/>
                <w:lang w:val="es-ES"/>
              </w:rPr>
              <w:t>Porcentaje de ediciones publicadas de las revistas "Criminalidad y Violencia"</w:t>
            </w:r>
            <w:r>
              <w:rPr>
                <w:rFonts w:cstheme="minorHAnsi"/>
                <w:sz w:val="18"/>
                <w:szCs w:val="18"/>
                <w:lang w:val="es-ES"/>
              </w:rPr>
              <w:t>.</w:t>
            </w:r>
          </w:p>
        </w:tc>
        <w:tc>
          <w:tcPr>
            <w:tcW w:w="1665" w:type="pct"/>
            <w:vAlign w:val="center"/>
          </w:tcPr>
          <w:p w14:paraId="55AF466E" w14:textId="450CA656" w:rsidR="00657378" w:rsidRPr="00830A4D" w:rsidRDefault="00657378" w:rsidP="004750E9">
            <w:pPr>
              <w:spacing w:after="0" w:line="240" w:lineRule="auto"/>
              <w:rPr>
                <w:sz w:val="18"/>
                <w:szCs w:val="18"/>
              </w:rPr>
            </w:pPr>
            <w:r w:rsidRPr="00657378">
              <w:rPr>
                <w:sz w:val="18"/>
                <w:szCs w:val="18"/>
                <w:lang w:val="es-ES"/>
              </w:rPr>
              <w:t>Mide el avance en la publicación de las ediciones programadas para la revista "Criminalidad y Violencia"</w:t>
            </w:r>
            <w:r>
              <w:rPr>
                <w:sz w:val="18"/>
                <w:szCs w:val="18"/>
                <w:lang w:val="es-ES"/>
              </w:rPr>
              <w:t>.</w:t>
            </w:r>
          </w:p>
        </w:tc>
      </w:tr>
      <w:bookmarkEnd w:id="74"/>
    </w:tbl>
    <w:p w14:paraId="0FEDB357" w14:textId="77777777" w:rsidR="00B64E57" w:rsidRPr="00B64E57" w:rsidRDefault="00B64E57" w:rsidP="00B64E57">
      <w:pPr>
        <w:spacing w:after="0" w:line="240" w:lineRule="auto"/>
        <w:ind w:left="357"/>
        <w:rPr>
          <w:rFonts w:cstheme="minorHAnsi"/>
          <w:highlight w:val="yellow"/>
          <w:lang w:val="es-ES"/>
        </w:rPr>
      </w:pPr>
    </w:p>
    <w:p w14:paraId="2D05BADE" w14:textId="77777777" w:rsidR="00396759" w:rsidRPr="00CA04EA" w:rsidRDefault="00396759" w:rsidP="006A1534">
      <w:pPr>
        <w:pStyle w:val="Ttulo3"/>
        <w:numPr>
          <w:ilvl w:val="0"/>
          <w:numId w:val="10"/>
        </w:numPr>
      </w:pPr>
      <w:bookmarkStart w:id="75" w:name="_Toc85630273"/>
      <w:bookmarkStart w:id="76" w:name="_Toc85630303"/>
      <w:bookmarkStart w:id="77" w:name="_Toc85707992"/>
      <w:bookmarkStart w:id="78" w:name="_Toc85708368"/>
      <w:bookmarkStart w:id="79" w:name="_Toc85711242"/>
      <w:bookmarkStart w:id="80" w:name="_Toc85718815"/>
      <w:bookmarkStart w:id="81" w:name="_Toc85718848"/>
      <w:bookmarkStart w:id="82" w:name="_Toc85719143"/>
      <w:bookmarkStart w:id="83" w:name="_Toc85798225"/>
      <w:bookmarkStart w:id="84" w:name="_Toc85798274"/>
      <w:bookmarkStart w:id="85" w:name="_Toc85799188"/>
      <w:bookmarkStart w:id="86" w:name="_Toc85801025"/>
      <w:bookmarkStart w:id="87" w:name="_Toc86164291"/>
      <w:bookmarkStart w:id="88" w:name="_Toc86164912"/>
      <w:bookmarkStart w:id="89" w:name="_Toc86169298"/>
      <w:bookmarkStart w:id="90" w:name="_Toc86311661"/>
      <w:bookmarkStart w:id="91" w:name="_Toc94870525"/>
      <w:bookmarkStart w:id="92" w:name="_Toc85630304"/>
      <w:bookmarkStart w:id="93" w:name="_Toc85707993"/>
      <w:bookmarkStart w:id="94" w:name="_Toc85708369"/>
      <w:bookmarkStart w:id="95" w:name="_Toc85711243"/>
      <w:r w:rsidRPr="00CA04EA">
        <w:t>Resultados/Productos</w:t>
      </w:r>
    </w:p>
    <w:p w14:paraId="4FDE9B35" w14:textId="77777777" w:rsidR="00396759" w:rsidRPr="00CA04EA" w:rsidRDefault="00396759" w:rsidP="00AF6EF9">
      <w:pPr>
        <w:pStyle w:val="Ttulo4"/>
        <w:numPr>
          <w:ilvl w:val="1"/>
          <w:numId w:val="10"/>
        </w:numPr>
        <w:ind w:left="709"/>
      </w:pPr>
      <w:r w:rsidRPr="00CA04EA">
        <w:t>Descripción del Programa</w:t>
      </w:r>
    </w:p>
    <w:p w14:paraId="136B8C77" w14:textId="77777777" w:rsidR="0050076E" w:rsidRPr="0050076E" w:rsidRDefault="0050076E" w:rsidP="0050076E">
      <w:pPr>
        <w:rPr>
          <w:lang w:eastAsia="es-MX"/>
        </w:rPr>
      </w:pPr>
      <w:bookmarkStart w:id="96" w:name="_Toc85630305"/>
      <w:bookmarkStart w:id="97" w:name="_Toc85707994"/>
      <w:bookmarkStart w:id="98" w:name="_Toc85708370"/>
      <w:bookmarkStart w:id="99" w:name="_Toc8571124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50076E">
        <w:rPr>
          <w:lang w:eastAsia="es-MX"/>
        </w:rPr>
        <w:t>Contribuir al aumento de la cantidad, profesionalización y nivel académico de los cuerpos policiales a través de la prestación de servicios de profesionalización y educación profesional con orientación a la seguridad y justicia, por otro lado, los integrantes de los cuerpos de seguridad, procuración de justicia, protección civil y demás habitantes del estado de Sinaloa con estudios de bachillerato se les brinda los servicios de profesionalización y educación superior con orientación a la seguridad y a la justicia.</w:t>
      </w:r>
    </w:p>
    <w:p w14:paraId="29F521D0" w14:textId="1FF87B90" w:rsidR="00EB47FB" w:rsidRPr="00CA04EA" w:rsidRDefault="0050076E" w:rsidP="0050076E">
      <w:pPr>
        <w:rPr>
          <w:lang w:val="es-ES"/>
        </w:rPr>
      </w:pPr>
      <w:r w:rsidRPr="0050076E">
        <w:rPr>
          <w:lang w:eastAsia="es-MX"/>
        </w:rPr>
        <w:t>Además, se realizan estudios y artículos en materia de seguridad y justicia desarrollados.</w:t>
      </w:r>
    </w:p>
    <w:p w14:paraId="3C1EEF12" w14:textId="77777777" w:rsidR="00396759" w:rsidRPr="00743ABF" w:rsidRDefault="00396759" w:rsidP="00AF6EF9">
      <w:pPr>
        <w:pStyle w:val="Ttulo4"/>
        <w:numPr>
          <w:ilvl w:val="1"/>
          <w:numId w:val="10"/>
        </w:numPr>
        <w:ind w:left="709"/>
      </w:pPr>
      <w:r w:rsidRPr="00743ABF">
        <w:t>Indicador Sectorial</w:t>
      </w:r>
    </w:p>
    <w:bookmarkEnd w:id="96"/>
    <w:bookmarkEnd w:id="97"/>
    <w:bookmarkEnd w:id="98"/>
    <w:bookmarkEnd w:id="99"/>
    <w:p w14:paraId="09C65C76" w14:textId="16E13826" w:rsidR="00275114" w:rsidRDefault="0050076E" w:rsidP="001C32E2">
      <w:pPr>
        <w:spacing w:after="120"/>
        <w:rPr>
          <w:lang w:val="es-ES"/>
        </w:rPr>
      </w:pPr>
      <w:r>
        <w:rPr>
          <w:lang w:val="es-ES"/>
        </w:rPr>
        <w:t>A continuación, se presenta</w:t>
      </w:r>
      <w:r w:rsidR="001C32E2">
        <w:rPr>
          <w:lang w:val="es-ES"/>
        </w:rPr>
        <w:t>n</w:t>
      </w:r>
      <w:r>
        <w:rPr>
          <w:lang w:val="es-ES"/>
        </w:rPr>
        <w:t xml:space="preserve"> </w:t>
      </w:r>
      <w:r w:rsidR="001C32E2">
        <w:rPr>
          <w:lang w:val="es-ES"/>
        </w:rPr>
        <w:t>los</w:t>
      </w:r>
      <w:r>
        <w:rPr>
          <w:lang w:val="es-ES"/>
        </w:rPr>
        <w:t xml:space="preserve"> siguiente</w:t>
      </w:r>
      <w:r w:rsidR="001C32E2">
        <w:rPr>
          <w:lang w:val="es-ES"/>
        </w:rPr>
        <w:t>s</w:t>
      </w:r>
      <w:r>
        <w:rPr>
          <w:lang w:val="es-ES"/>
        </w:rPr>
        <w:t xml:space="preserve"> indicador</w:t>
      </w:r>
      <w:r w:rsidR="001C32E2">
        <w:rPr>
          <w:lang w:val="es-ES"/>
        </w:rPr>
        <w:t>es</w:t>
      </w:r>
      <w:r>
        <w:rPr>
          <w:lang w:val="es-ES"/>
        </w:rPr>
        <w:t xml:space="preserve"> sectorial</w:t>
      </w:r>
      <w:r w:rsidR="001C32E2">
        <w:rPr>
          <w:lang w:val="es-ES"/>
        </w:rPr>
        <w:t>es</w:t>
      </w:r>
      <w:r>
        <w:rPr>
          <w:lang w:val="es-ES"/>
        </w:rPr>
        <w:t xml:space="preserve"> al que se contribuyen los objetivos del Pp:</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4"/>
        <w:gridCol w:w="1990"/>
        <w:gridCol w:w="2553"/>
        <w:gridCol w:w="1559"/>
        <w:gridCol w:w="892"/>
      </w:tblGrid>
      <w:tr w:rsidR="00B64E57" w:rsidRPr="00873632" w14:paraId="38A4EB4D" w14:textId="77777777" w:rsidTr="00A246F8">
        <w:trPr>
          <w:trHeight w:val="419"/>
          <w:tblHeader/>
        </w:trPr>
        <w:tc>
          <w:tcPr>
            <w:tcW w:w="5000" w:type="pct"/>
            <w:gridSpan w:val="5"/>
            <w:shd w:val="clear" w:color="auto" w:fill="404040" w:themeFill="text1" w:themeFillTint="BF"/>
            <w:vAlign w:val="center"/>
          </w:tcPr>
          <w:p w14:paraId="19D5C2F5"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1C32E2" w:rsidRPr="00873632" w14:paraId="010B5881" w14:textId="77777777" w:rsidTr="001C32E2">
        <w:trPr>
          <w:trHeight w:val="567"/>
          <w:tblHeader/>
        </w:trPr>
        <w:tc>
          <w:tcPr>
            <w:tcW w:w="1039" w:type="pct"/>
            <w:shd w:val="clear" w:color="auto" w:fill="7F7F7F" w:themeFill="text1" w:themeFillTint="80"/>
            <w:vAlign w:val="center"/>
          </w:tcPr>
          <w:p w14:paraId="29E3A897"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127" w:type="pct"/>
            <w:shd w:val="clear" w:color="auto" w:fill="7F7F7F" w:themeFill="text1" w:themeFillTint="80"/>
            <w:vAlign w:val="center"/>
          </w:tcPr>
          <w:p w14:paraId="1DC76480"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446" w:type="pct"/>
            <w:shd w:val="clear" w:color="auto" w:fill="7F7F7F" w:themeFill="text1" w:themeFillTint="80"/>
            <w:vAlign w:val="center"/>
          </w:tcPr>
          <w:p w14:paraId="05674C75"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883" w:type="pct"/>
            <w:shd w:val="clear" w:color="auto" w:fill="7F7F7F" w:themeFill="text1" w:themeFillTint="80"/>
            <w:vAlign w:val="center"/>
          </w:tcPr>
          <w:p w14:paraId="5AB01DFE" w14:textId="77777777" w:rsidR="001C32E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66ECE2B1" w14:textId="43A2E175"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 xml:space="preserve">) </w:t>
            </w:r>
          </w:p>
        </w:tc>
        <w:tc>
          <w:tcPr>
            <w:tcW w:w="506" w:type="pct"/>
            <w:shd w:val="clear" w:color="auto" w:fill="7F7F7F" w:themeFill="text1" w:themeFillTint="80"/>
            <w:vAlign w:val="center"/>
          </w:tcPr>
          <w:p w14:paraId="28C1975D"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25D89651"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1C32E2" w:rsidRPr="007A0064" w14:paraId="79132158" w14:textId="77777777" w:rsidTr="00B1796D">
        <w:trPr>
          <w:trHeight w:val="1474"/>
        </w:trPr>
        <w:tc>
          <w:tcPr>
            <w:tcW w:w="1039" w:type="pct"/>
            <w:vAlign w:val="center"/>
          </w:tcPr>
          <w:p w14:paraId="2B4EED62" w14:textId="388BEBEB" w:rsidR="00775DC5" w:rsidRPr="007A0064" w:rsidRDefault="00775DC5" w:rsidP="00775DC5">
            <w:pPr>
              <w:spacing w:after="0" w:line="240" w:lineRule="auto"/>
              <w:rPr>
                <w:sz w:val="18"/>
                <w:szCs w:val="18"/>
                <w:lang w:val="es-ES"/>
              </w:rPr>
            </w:pPr>
            <w:r w:rsidRPr="000B1AC1">
              <w:rPr>
                <w:sz w:val="18"/>
                <w:szCs w:val="18"/>
                <w:lang w:val="es-ES"/>
              </w:rPr>
              <w:t>Elementos de la Policía Estatal Preventiva.</w:t>
            </w:r>
          </w:p>
        </w:tc>
        <w:tc>
          <w:tcPr>
            <w:tcW w:w="1127" w:type="pct"/>
            <w:vAlign w:val="center"/>
          </w:tcPr>
          <w:p w14:paraId="0DF59C00" w14:textId="6AE65C80" w:rsidR="00775DC5" w:rsidRPr="007A0064" w:rsidRDefault="00775DC5" w:rsidP="00775DC5">
            <w:pPr>
              <w:spacing w:after="0" w:line="240" w:lineRule="auto"/>
              <w:rPr>
                <w:sz w:val="18"/>
                <w:szCs w:val="18"/>
                <w:lang w:val="es-ES"/>
              </w:rPr>
            </w:pPr>
            <w:r w:rsidRPr="000B1AC1">
              <w:rPr>
                <w:sz w:val="18"/>
                <w:szCs w:val="18"/>
                <w:lang w:val="es-ES"/>
              </w:rPr>
              <w:t>Medir avance del Reclutamiento de Policías Estatales y Custodios penitenciarios.</w:t>
            </w:r>
          </w:p>
        </w:tc>
        <w:tc>
          <w:tcPr>
            <w:tcW w:w="1446" w:type="pct"/>
            <w:vAlign w:val="center"/>
          </w:tcPr>
          <w:p w14:paraId="226E7159" w14:textId="1A9CCDDE" w:rsidR="00775DC5" w:rsidRPr="007A0064" w:rsidRDefault="00775DC5" w:rsidP="001E7778">
            <w:pPr>
              <w:spacing w:after="0" w:line="240" w:lineRule="auto"/>
              <w:rPr>
                <w:sz w:val="18"/>
                <w:szCs w:val="18"/>
                <w:lang w:val="es-ES"/>
              </w:rPr>
            </w:pPr>
            <w:r w:rsidRPr="000B1AC1">
              <w:rPr>
                <w:sz w:val="18"/>
                <w:szCs w:val="18"/>
                <w:lang w:val="es-ES"/>
              </w:rPr>
              <w:t>Medir el grado de avance del reclutamiento de policías estatales y custodios penitenciarios para Contar con un estado de fuerza operativo idóneo.</w:t>
            </w:r>
          </w:p>
        </w:tc>
        <w:tc>
          <w:tcPr>
            <w:tcW w:w="883" w:type="pct"/>
            <w:vAlign w:val="center"/>
          </w:tcPr>
          <w:p w14:paraId="072D2561" w14:textId="5B58EC10" w:rsidR="001C32E2" w:rsidRDefault="001C32E2" w:rsidP="00775DC5">
            <w:pPr>
              <w:spacing w:after="0" w:line="240" w:lineRule="auto"/>
              <w:jc w:val="center"/>
              <w:rPr>
                <w:sz w:val="18"/>
                <w:szCs w:val="18"/>
                <w:lang w:val="es-ES"/>
              </w:rPr>
            </w:pPr>
            <w:r>
              <w:rPr>
                <w:sz w:val="18"/>
                <w:szCs w:val="18"/>
                <w:lang w:val="es-ES"/>
              </w:rPr>
              <w:t>Mínima</w:t>
            </w:r>
          </w:p>
          <w:p w14:paraId="603B9BFF" w14:textId="77777777" w:rsidR="001C32E2" w:rsidRDefault="001C32E2" w:rsidP="00775DC5">
            <w:pPr>
              <w:spacing w:after="0" w:line="240" w:lineRule="auto"/>
              <w:jc w:val="center"/>
              <w:rPr>
                <w:sz w:val="18"/>
                <w:szCs w:val="18"/>
                <w:lang w:val="es-ES"/>
              </w:rPr>
            </w:pPr>
            <w:r>
              <w:rPr>
                <w:sz w:val="18"/>
                <w:szCs w:val="18"/>
                <w:lang w:val="es-ES"/>
              </w:rPr>
              <w:t>Policías 14%</w:t>
            </w:r>
          </w:p>
          <w:p w14:paraId="3262BA76" w14:textId="1AF0A331" w:rsidR="001C32E2" w:rsidRDefault="001C32E2" w:rsidP="00775DC5">
            <w:pPr>
              <w:spacing w:after="0" w:line="240" w:lineRule="auto"/>
              <w:jc w:val="center"/>
              <w:rPr>
                <w:sz w:val="18"/>
                <w:szCs w:val="18"/>
                <w:lang w:val="es-ES"/>
              </w:rPr>
            </w:pPr>
            <w:r>
              <w:rPr>
                <w:sz w:val="18"/>
                <w:szCs w:val="18"/>
                <w:lang w:val="es-ES"/>
              </w:rPr>
              <w:t xml:space="preserve">Custodios 2% </w:t>
            </w:r>
          </w:p>
          <w:p w14:paraId="28336F07" w14:textId="77777777" w:rsidR="001C32E2" w:rsidRPr="001C32E2" w:rsidRDefault="001C32E2" w:rsidP="00775DC5">
            <w:pPr>
              <w:spacing w:after="0" w:line="240" w:lineRule="auto"/>
              <w:jc w:val="center"/>
              <w:rPr>
                <w:sz w:val="8"/>
                <w:szCs w:val="8"/>
                <w:lang w:val="es-ES"/>
              </w:rPr>
            </w:pPr>
          </w:p>
          <w:p w14:paraId="08B7D9DC" w14:textId="77777777" w:rsidR="001C32E2" w:rsidRDefault="001C32E2" w:rsidP="001C32E2">
            <w:pPr>
              <w:spacing w:after="0" w:line="240" w:lineRule="auto"/>
              <w:jc w:val="center"/>
              <w:rPr>
                <w:sz w:val="18"/>
                <w:szCs w:val="18"/>
                <w:lang w:val="es-ES"/>
              </w:rPr>
            </w:pPr>
            <w:r>
              <w:rPr>
                <w:sz w:val="18"/>
                <w:szCs w:val="18"/>
                <w:lang w:val="es-ES"/>
              </w:rPr>
              <w:t>Optima</w:t>
            </w:r>
          </w:p>
          <w:p w14:paraId="666B290C" w14:textId="535BED9F" w:rsidR="001C32E2" w:rsidRDefault="001C32E2" w:rsidP="001C32E2">
            <w:pPr>
              <w:spacing w:after="0" w:line="240" w:lineRule="auto"/>
              <w:jc w:val="center"/>
              <w:rPr>
                <w:sz w:val="18"/>
                <w:szCs w:val="18"/>
                <w:lang w:val="es-ES"/>
              </w:rPr>
            </w:pPr>
            <w:r>
              <w:rPr>
                <w:sz w:val="18"/>
                <w:szCs w:val="18"/>
                <w:lang w:val="es-ES"/>
              </w:rPr>
              <w:t>Policías 16%</w:t>
            </w:r>
          </w:p>
          <w:p w14:paraId="01FF2E27" w14:textId="29037228" w:rsidR="00775DC5" w:rsidRPr="007A0064" w:rsidRDefault="001C32E2" w:rsidP="001C32E2">
            <w:pPr>
              <w:spacing w:after="0" w:line="240" w:lineRule="auto"/>
              <w:jc w:val="center"/>
              <w:rPr>
                <w:sz w:val="18"/>
                <w:szCs w:val="18"/>
                <w:lang w:val="es-ES"/>
              </w:rPr>
            </w:pPr>
            <w:r>
              <w:rPr>
                <w:sz w:val="18"/>
                <w:szCs w:val="18"/>
                <w:lang w:val="es-ES"/>
              </w:rPr>
              <w:t xml:space="preserve">Custodios 15% </w:t>
            </w:r>
          </w:p>
        </w:tc>
        <w:tc>
          <w:tcPr>
            <w:tcW w:w="506" w:type="pct"/>
            <w:vAlign w:val="center"/>
          </w:tcPr>
          <w:p w14:paraId="359A3C96" w14:textId="6E64CCA0" w:rsidR="00775DC5" w:rsidRPr="007A0064" w:rsidRDefault="00775DC5" w:rsidP="00775DC5">
            <w:pPr>
              <w:spacing w:after="0" w:line="240" w:lineRule="auto"/>
              <w:jc w:val="center"/>
              <w:rPr>
                <w:sz w:val="18"/>
                <w:szCs w:val="18"/>
                <w:lang w:val="es-ES"/>
              </w:rPr>
            </w:pPr>
            <w:r>
              <w:rPr>
                <w:sz w:val="18"/>
                <w:szCs w:val="18"/>
                <w:lang w:val="es-ES"/>
              </w:rPr>
              <w:t>243</w:t>
            </w:r>
          </w:p>
        </w:tc>
      </w:tr>
      <w:tr w:rsidR="001C32E2" w:rsidRPr="007A0064" w14:paraId="4072CDA9" w14:textId="77777777" w:rsidTr="00B1796D">
        <w:trPr>
          <w:trHeight w:val="1361"/>
        </w:trPr>
        <w:tc>
          <w:tcPr>
            <w:tcW w:w="1039" w:type="pct"/>
            <w:vAlign w:val="center"/>
          </w:tcPr>
          <w:p w14:paraId="6DF313C5" w14:textId="7424F359" w:rsidR="00775DC5" w:rsidRPr="009860F1" w:rsidRDefault="00775DC5" w:rsidP="001E7778">
            <w:pPr>
              <w:spacing w:after="0" w:line="240" w:lineRule="auto"/>
              <w:rPr>
                <w:sz w:val="18"/>
                <w:szCs w:val="18"/>
                <w:lang w:val="es-ES"/>
              </w:rPr>
            </w:pPr>
            <w:r w:rsidRPr="000B1AC1">
              <w:rPr>
                <w:sz w:val="18"/>
                <w:szCs w:val="18"/>
                <w:lang w:val="es-ES"/>
              </w:rPr>
              <w:lastRenderedPageBreak/>
              <w:t>Mantener vigente el Certificado Único Policial (CUP) de los elementos policiales.</w:t>
            </w:r>
          </w:p>
        </w:tc>
        <w:tc>
          <w:tcPr>
            <w:tcW w:w="1127" w:type="pct"/>
            <w:vAlign w:val="center"/>
          </w:tcPr>
          <w:p w14:paraId="214A4E80" w14:textId="02403459" w:rsidR="00775DC5" w:rsidRPr="009860F1" w:rsidRDefault="00775DC5" w:rsidP="001E7778">
            <w:pPr>
              <w:spacing w:after="0" w:line="240" w:lineRule="auto"/>
              <w:rPr>
                <w:sz w:val="18"/>
                <w:szCs w:val="18"/>
                <w:lang w:val="es-ES"/>
              </w:rPr>
            </w:pPr>
            <w:r w:rsidRPr="000B1AC1">
              <w:rPr>
                <w:sz w:val="18"/>
                <w:szCs w:val="18"/>
                <w:lang w:val="es-ES"/>
              </w:rPr>
              <w:t>Lograr la certificación de los elementos de la Policía Estatal Preventiva y Custodios Penitenciarios.</w:t>
            </w:r>
          </w:p>
        </w:tc>
        <w:tc>
          <w:tcPr>
            <w:tcW w:w="1446" w:type="pct"/>
            <w:vAlign w:val="center"/>
          </w:tcPr>
          <w:p w14:paraId="3AB24790" w14:textId="0C927374" w:rsidR="00775DC5" w:rsidRPr="009860F1" w:rsidRDefault="00775DC5" w:rsidP="001E7778">
            <w:pPr>
              <w:spacing w:after="0" w:line="240" w:lineRule="auto"/>
              <w:rPr>
                <w:sz w:val="18"/>
                <w:szCs w:val="18"/>
                <w:lang w:val="es-ES"/>
              </w:rPr>
            </w:pPr>
            <w:r w:rsidRPr="000B1AC1">
              <w:rPr>
                <w:sz w:val="18"/>
                <w:szCs w:val="18"/>
                <w:lang w:val="es-ES"/>
              </w:rPr>
              <w:t>Medir el número de los elementos de la Policía Estatal Preventiva y Custodios Penitenciarios certificados.</w:t>
            </w:r>
          </w:p>
        </w:tc>
        <w:tc>
          <w:tcPr>
            <w:tcW w:w="883" w:type="pct"/>
            <w:vAlign w:val="center"/>
          </w:tcPr>
          <w:p w14:paraId="5BD9640E" w14:textId="5E183C1D" w:rsidR="001C32E2" w:rsidRDefault="001C32E2" w:rsidP="00775DC5">
            <w:pPr>
              <w:spacing w:after="0" w:line="240" w:lineRule="auto"/>
              <w:jc w:val="center"/>
              <w:rPr>
                <w:sz w:val="18"/>
                <w:szCs w:val="18"/>
                <w:lang w:val="es-ES"/>
              </w:rPr>
            </w:pPr>
            <w:r>
              <w:rPr>
                <w:sz w:val="18"/>
                <w:szCs w:val="18"/>
                <w:lang w:val="es-ES"/>
              </w:rPr>
              <w:t>Mínima 9%</w:t>
            </w:r>
          </w:p>
          <w:p w14:paraId="280CBEDD" w14:textId="77777777" w:rsidR="001C32E2" w:rsidRDefault="001C32E2" w:rsidP="00775DC5">
            <w:pPr>
              <w:spacing w:after="0" w:line="240" w:lineRule="auto"/>
              <w:jc w:val="center"/>
              <w:rPr>
                <w:sz w:val="18"/>
                <w:szCs w:val="18"/>
                <w:lang w:val="es-ES"/>
              </w:rPr>
            </w:pPr>
          </w:p>
          <w:p w14:paraId="68F8CD83" w14:textId="0D3464F9" w:rsidR="001C32E2" w:rsidRDefault="001C32E2" w:rsidP="00775DC5">
            <w:pPr>
              <w:spacing w:after="0" w:line="240" w:lineRule="auto"/>
              <w:jc w:val="center"/>
              <w:rPr>
                <w:sz w:val="18"/>
                <w:szCs w:val="18"/>
                <w:lang w:val="es-ES"/>
              </w:rPr>
            </w:pPr>
            <w:r>
              <w:rPr>
                <w:sz w:val="18"/>
                <w:szCs w:val="18"/>
                <w:lang w:val="es-ES"/>
              </w:rPr>
              <w:t>Óptima 14%</w:t>
            </w:r>
          </w:p>
          <w:p w14:paraId="64702897" w14:textId="572A58D1" w:rsidR="00775DC5" w:rsidRDefault="00775DC5" w:rsidP="00775DC5">
            <w:pPr>
              <w:spacing w:after="0" w:line="240" w:lineRule="auto"/>
              <w:jc w:val="center"/>
              <w:rPr>
                <w:sz w:val="18"/>
                <w:szCs w:val="18"/>
                <w:lang w:val="es-ES"/>
              </w:rPr>
            </w:pPr>
          </w:p>
        </w:tc>
        <w:tc>
          <w:tcPr>
            <w:tcW w:w="506" w:type="pct"/>
            <w:vAlign w:val="center"/>
          </w:tcPr>
          <w:p w14:paraId="3DD21B6C" w14:textId="6BFD4E18" w:rsidR="00775DC5" w:rsidRDefault="00775DC5" w:rsidP="00775DC5">
            <w:pPr>
              <w:spacing w:after="0" w:line="240" w:lineRule="auto"/>
              <w:jc w:val="center"/>
              <w:rPr>
                <w:sz w:val="18"/>
                <w:szCs w:val="18"/>
                <w:lang w:val="es-ES"/>
              </w:rPr>
            </w:pPr>
            <w:r>
              <w:rPr>
                <w:sz w:val="18"/>
                <w:szCs w:val="18"/>
                <w:lang w:val="es-ES"/>
              </w:rPr>
              <w:t>68</w:t>
            </w:r>
          </w:p>
        </w:tc>
      </w:tr>
    </w:tbl>
    <w:p w14:paraId="6DC5A826" w14:textId="77777777" w:rsidR="00B64E57" w:rsidRDefault="00B64E57" w:rsidP="00B64E57">
      <w:pPr>
        <w:spacing w:after="0" w:line="240" w:lineRule="auto"/>
        <w:rPr>
          <w:lang w:val="es-ES"/>
        </w:rPr>
      </w:pPr>
    </w:p>
    <w:p w14:paraId="68D360E7" w14:textId="21CC1E8F" w:rsidR="001C32E2" w:rsidRPr="00CA04EA" w:rsidRDefault="001C32E2" w:rsidP="00B1796D">
      <w:pPr>
        <w:rPr>
          <w:lang w:val="es-ES"/>
        </w:rPr>
      </w:pPr>
      <w:r>
        <w:rPr>
          <w:lang w:val="es-ES"/>
        </w:rPr>
        <w:t>La UR no proporcionó evidencia documental</w:t>
      </w:r>
      <w:r w:rsidR="00B1796D">
        <w:rPr>
          <w:lang w:val="es-ES"/>
        </w:rPr>
        <w:t xml:space="preserve"> respecto al avance de dichos indicadores, por lo tanto, se recomienda presentar la correspondiente información.</w:t>
      </w:r>
    </w:p>
    <w:p w14:paraId="52D0BE47" w14:textId="77777777" w:rsidR="00406E48" w:rsidRPr="00DF3997" w:rsidRDefault="00396759" w:rsidP="00AF6EF9">
      <w:pPr>
        <w:pStyle w:val="Ttulo4"/>
        <w:numPr>
          <w:ilvl w:val="1"/>
          <w:numId w:val="10"/>
        </w:numPr>
        <w:ind w:left="709"/>
      </w:pPr>
      <w:r w:rsidRPr="00DF3997">
        <w:t>Indicadores de Resultados e Indicadores de Servicios y Gestión</w:t>
      </w:r>
    </w:p>
    <w:p w14:paraId="2D208907" w14:textId="626F8196" w:rsidR="009E403A" w:rsidRPr="009E403A" w:rsidRDefault="00275114" w:rsidP="009E403A">
      <w:pPr>
        <w:rPr>
          <w:b/>
          <w:bCs/>
          <w:color w:val="404040" w:themeColor="text1" w:themeTint="BF"/>
          <w:lang w:val="es-ES"/>
        </w:rPr>
      </w:pPr>
      <w:r w:rsidRPr="009E403A">
        <w:rPr>
          <w:b/>
          <w:bCs/>
          <w:color w:val="404040" w:themeColor="text1" w:themeTint="BF"/>
          <w:lang w:val="es-ES"/>
        </w:rPr>
        <w:t xml:space="preserve">Indicadores de </w:t>
      </w:r>
      <w:r w:rsidR="009E403A" w:rsidRPr="009E403A">
        <w:rPr>
          <w:b/>
          <w:bCs/>
          <w:color w:val="404040" w:themeColor="text1" w:themeTint="BF"/>
          <w:lang w:val="es-ES"/>
        </w:rPr>
        <w:t>Resultados</w:t>
      </w:r>
    </w:p>
    <w:p w14:paraId="29364933" w14:textId="7870DFA0" w:rsidR="00B64E57" w:rsidRPr="009E403A" w:rsidRDefault="009E403A" w:rsidP="00B64E57">
      <w:pPr>
        <w:pStyle w:val="Prrafodelista"/>
        <w:numPr>
          <w:ilvl w:val="0"/>
          <w:numId w:val="23"/>
        </w:numPr>
        <w:rPr>
          <w:lang w:val="es-ES"/>
        </w:rPr>
      </w:pPr>
      <w:r w:rsidRPr="009E403A">
        <w:rPr>
          <w:lang w:val="es-ES"/>
        </w:rPr>
        <w:t>Porcentaje de elementos capacitados o formados.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64E57" w:rsidRPr="00605B2D" w14:paraId="7BFF9B3E" w14:textId="77777777" w:rsidTr="009E403A">
        <w:trPr>
          <w:trHeight w:val="415"/>
        </w:trPr>
        <w:tc>
          <w:tcPr>
            <w:tcW w:w="854" w:type="pct"/>
            <w:shd w:val="clear" w:color="auto" w:fill="A6A6A6" w:themeFill="background1" w:themeFillShade="A6"/>
            <w:vAlign w:val="center"/>
          </w:tcPr>
          <w:p w14:paraId="22A2EC5E"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5F528686" w14:textId="59B63DE4" w:rsidR="00B64E57" w:rsidRPr="00605B2D" w:rsidRDefault="009E403A" w:rsidP="00927651">
            <w:pPr>
              <w:spacing w:line="240" w:lineRule="auto"/>
              <w:rPr>
                <w:rFonts w:cs="Arial"/>
                <w:color w:val="595959" w:themeColor="text1" w:themeTint="A6"/>
                <w:lang w:val="es-ES"/>
              </w:rPr>
            </w:pPr>
            <w:r w:rsidRPr="009E403A">
              <w:rPr>
                <w:rFonts w:cs="Arial"/>
                <w:color w:val="595959" w:themeColor="text1" w:themeTint="A6"/>
                <w:lang w:val="es-ES"/>
              </w:rPr>
              <w:t>El indicador mide el avance en la capacitación y formación de elementos, respecto del total que se estiman capacitar o formar en el año.</w:t>
            </w:r>
          </w:p>
        </w:tc>
      </w:tr>
      <w:tr w:rsidR="00B64E57" w:rsidRPr="00605B2D" w14:paraId="7A03BE9E" w14:textId="77777777" w:rsidTr="009E403A">
        <w:trPr>
          <w:trHeight w:val="563"/>
        </w:trPr>
        <w:tc>
          <w:tcPr>
            <w:tcW w:w="854" w:type="pct"/>
            <w:shd w:val="clear" w:color="auto" w:fill="A6A6A6" w:themeFill="background1" w:themeFillShade="A6"/>
            <w:vAlign w:val="center"/>
          </w:tcPr>
          <w:p w14:paraId="17F38E31"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75A29A3B" w14:textId="7EAB6B4C" w:rsidR="00B64E57" w:rsidRPr="00605B2D" w:rsidRDefault="009E403A" w:rsidP="00927651">
            <w:pPr>
              <w:spacing w:line="240" w:lineRule="auto"/>
              <w:rPr>
                <w:rFonts w:cs="Arial"/>
                <w:color w:val="595959" w:themeColor="text1" w:themeTint="A6"/>
                <w:lang w:val="es-ES"/>
              </w:rPr>
            </w:pPr>
            <w:r w:rsidRPr="009E403A">
              <w:rPr>
                <w:rFonts w:cs="Arial"/>
                <w:color w:val="595959" w:themeColor="text1" w:themeTint="A6"/>
                <w:lang w:val="es-ES"/>
              </w:rPr>
              <w:t>(Número de elementos capacitados o formados en el periodo / Total de elementos estimados a capacitar o formar en el periodo) * 100.</w:t>
            </w:r>
          </w:p>
        </w:tc>
      </w:tr>
      <w:tr w:rsidR="00B64E57" w:rsidRPr="00605B2D" w14:paraId="28FFD35C" w14:textId="77777777" w:rsidTr="009E403A">
        <w:trPr>
          <w:trHeight w:val="543"/>
        </w:trPr>
        <w:tc>
          <w:tcPr>
            <w:tcW w:w="854" w:type="pct"/>
            <w:shd w:val="clear" w:color="auto" w:fill="A6A6A6" w:themeFill="background1" w:themeFillShade="A6"/>
            <w:vAlign w:val="center"/>
          </w:tcPr>
          <w:p w14:paraId="7CB4B6E5"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3BD96701" w14:textId="023932C5" w:rsidR="00B64E57" w:rsidRPr="00605B2D" w:rsidRDefault="003D5E28" w:rsidP="00927651">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1E5155ED"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315A204B" w14:textId="08D7CFA7" w:rsidR="00B64E57" w:rsidRPr="00605B2D" w:rsidRDefault="009E403A" w:rsidP="00927651">
            <w:pPr>
              <w:spacing w:line="240" w:lineRule="auto"/>
              <w:jc w:val="center"/>
              <w:rPr>
                <w:rFonts w:cs="Arial"/>
                <w:color w:val="595959" w:themeColor="text1" w:themeTint="A6"/>
                <w:lang w:val="es-ES"/>
              </w:rPr>
            </w:pPr>
            <w:r w:rsidRPr="009E403A">
              <w:rPr>
                <w:rFonts w:cs="Arial"/>
                <w:color w:val="595959" w:themeColor="text1" w:themeTint="A6"/>
                <w:lang w:val="es-ES"/>
              </w:rPr>
              <w:t>100% (2,200 elementos)</w:t>
            </w:r>
          </w:p>
        </w:tc>
        <w:tc>
          <w:tcPr>
            <w:tcW w:w="1017" w:type="pct"/>
            <w:shd w:val="clear" w:color="auto" w:fill="A6A6A6" w:themeFill="background1" w:themeFillShade="A6"/>
            <w:vAlign w:val="center"/>
          </w:tcPr>
          <w:p w14:paraId="6995A3C0" w14:textId="77777777" w:rsidR="00B64E57" w:rsidRPr="00605B2D" w:rsidRDefault="00B64E57" w:rsidP="00B64E5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EA701D">
              <w:rPr>
                <w:rFonts w:cs="Arial"/>
                <w:color w:val="FFFFFF" w:themeColor="background1"/>
                <w:lang w:val="es-ES"/>
              </w:rPr>
              <w:t>4</w:t>
            </w:r>
            <w:r w:rsidRPr="00605B2D">
              <w:rPr>
                <w:rFonts w:cs="Arial"/>
                <w:color w:val="FFFFFF" w:themeColor="background1"/>
                <w:lang w:val="es-ES"/>
              </w:rPr>
              <w:t>):</w:t>
            </w:r>
          </w:p>
        </w:tc>
        <w:tc>
          <w:tcPr>
            <w:tcW w:w="789" w:type="pct"/>
            <w:vAlign w:val="center"/>
          </w:tcPr>
          <w:p w14:paraId="2CB7FA08" w14:textId="22D61F7B" w:rsidR="00B64E57" w:rsidRPr="00605B2D" w:rsidRDefault="0054520E" w:rsidP="00927651">
            <w:pPr>
              <w:spacing w:line="240" w:lineRule="auto"/>
              <w:jc w:val="center"/>
              <w:rPr>
                <w:rFonts w:cs="Arial"/>
                <w:color w:val="595959" w:themeColor="text1" w:themeTint="A6"/>
                <w:lang w:val="es-ES"/>
              </w:rPr>
            </w:pPr>
            <w:r>
              <w:rPr>
                <w:rFonts w:cs="Arial"/>
                <w:color w:val="595959" w:themeColor="text1" w:themeTint="A6"/>
                <w:lang w:val="es-ES"/>
              </w:rPr>
              <w:t>133.7% (2,945 elementos)</w:t>
            </w:r>
          </w:p>
        </w:tc>
      </w:tr>
      <w:tr w:rsidR="00B64E57" w:rsidRPr="00605B2D" w14:paraId="187C8F22" w14:textId="77777777" w:rsidTr="009E403A">
        <w:trPr>
          <w:trHeight w:val="624"/>
        </w:trPr>
        <w:tc>
          <w:tcPr>
            <w:tcW w:w="854" w:type="pct"/>
            <w:shd w:val="clear" w:color="auto" w:fill="A6A6A6" w:themeFill="background1" w:themeFillShade="A6"/>
            <w:vAlign w:val="center"/>
          </w:tcPr>
          <w:p w14:paraId="795C2AB7"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5FDF9475" w14:textId="562DC239" w:rsidR="00B64E57" w:rsidRPr="00605B2D" w:rsidRDefault="009E403A" w:rsidP="00927651">
            <w:pPr>
              <w:spacing w:line="240" w:lineRule="auto"/>
              <w:jc w:val="center"/>
              <w:rPr>
                <w:rFonts w:cs="Arial"/>
                <w:color w:val="595959" w:themeColor="text1" w:themeTint="A6"/>
                <w:lang w:val="es-ES"/>
              </w:rPr>
            </w:pPr>
            <w:r w:rsidRPr="009E403A">
              <w:rPr>
                <w:rFonts w:cs="Arial"/>
                <w:color w:val="595959" w:themeColor="text1" w:themeTint="A6"/>
                <w:lang w:val="es-ES"/>
              </w:rPr>
              <w:t>Porcentaje</w:t>
            </w:r>
          </w:p>
        </w:tc>
        <w:tc>
          <w:tcPr>
            <w:tcW w:w="974" w:type="pct"/>
            <w:shd w:val="clear" w:color="auto" w:fill="A6A6A6" w:themeFill="background1" w:themeFillShade="A6"/>
            <w:vAlign w:val="center"/>
          </w:tcPr>
          <w:p w14:paraId="1F4F2E96" w14:textId="5E2798AE" w:rsidR="00B64E57" w:rsidRPr="00605B2D" w:rsidRDefault="00DF3997" w:rsidP="00927651">
            <w:pPr>
              <w:spacing w:line="240" w:lineRule="auto"/>
              <w:jc w:val="center"/>
              <w:rPr>
                <w:rFonts w:cs="Arial"/>
                <w:color w:val="FFFFFF" w:themeColor="background1"/>
              </w:rPr>
            </w:pPr>
            <w:r>
              <w:rPr>
                <w:rFonts w:cs="Arial"/>
                <w:color w:val="FFFFFF" w:themeColor="background1"/>
                <w:lang w:val="es-ES"/>
              </w:rPr>
              <w:t xml:space="preserve">** </w:t>
            </w:r>
            <w:r w:rsidR="00B64E57">
              <w:rPr>
                <w:rFonts w:cs="Arial"/>
                <w:color w:val="FFFFFF" w:themeColor="background1"/>
                <w:lang w:val="es-ES"/>
              </w:rPr>
              <w:t>Valor del indicador (202</w:t>
            </w:r>
            <w:r w:rsidR="00F235CD">
              <w:rPr>
                <w:rFonts w:cs="Arial"/>
                <w:color w:val="FFFFFF" w:themeColor="background1"/>
                <w:lang w:val="es-ES"/>
              </w:rPr>
              <w:t>3</w:t>
            </w:r>
            <w:r w:rsidR="00B64E57"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3BBB016A" w14:textId="1573D4AB" w:rsidR="00B64E57" w:rsidRPr="00605B2D" w:rsidRDefault="00A51FC2" w:rsidP="00927651">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10321FF2"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6E00319F" w14:textId="5E0CAF25" w:rsidR="00B64E57" w:rsidRPr="00605B2D" w:rsidRDefault="003D5E28" w:rsidP="00927651">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B64E57" w:rsidRPr="00605B2D" w14:paraId="6565E12D" w14:textId="77777777" w:rsidTr="009E403A">
        <w:trPr>
          <w:trHeight w:val="645"/>
        </w:trPr>
        <w:tc>
          <w:tcPr>
            <w:tcW w:w="854" w:type="pct"/>
            <w:shd w:val="clear" w:color="auto" w:fill="A6A6A6" w:themeFill="background1" w:themeFillShade="A6"/>
            <w:vAlign w:val="center"/>
          </w:tcPr>
          <w:p w14:paraId="7D8BD441" w14:textId="77777777" w:rsidR="00B64E57" w:rsidRPr="00605B2D" w:rsidRDefault="00B64E57" w:rsidP="00927651">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85AB7B2" w14:textId="443ECF9B" w:rsidR="00B64E57" w:rsidRPr="00605B2D" w:rsidRDefault="009E403A" w:rsidP="00927651">
            <w:pPr>
              <w:spacing w:line="240" w:lineRule="auto"/>
              <w:jc w:val="center"/>
              <w:rPr>
                <w:rFonts w:cs="Arial"/>
                <w:color w:val="595959" w:themeColor="text1" w:themeTint="A6"/>
                <w:lang w:val="es-ES"/>
              </w:rPr>
            </w:pPr>
            <w:r w:rsidRPr="009E403A">
              <w:rPr>
                <w:rFonts w:cs="Arial"/>
                <w:color w:val="595959" w:themeColor="text1" w:themeTint="A6"/>
                <w:lang w:val="es-ES"/>
              </w:rPr>
              <w:t>Anual</w:t>
            </w:r>
          </w:p>
        </w:tc>
        <w:tc>
          <w:tcPr>
            <w:tcW w:w="974" w:type="pct"/>
            <w:shd w:val="clear" w:color="auto" w:fill="A6A6A6" w:themeFill="background1" w:themeFillShade="A6"/>
            <w:vAlign w:val="center"/>
          </w:tcPr>
          <w:p w14:paraId="4B46320E"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5EFB2FCE" w14:textId="0562FAF7" w:rsidR="00B64E57" w:rsidRPr="00605B2D" w:rsidRDefault="003D5E28" w:rsidP="00927651">
            <w:pPr>
              <w:spacing w:line="240" w:lineRule="auto"/>
              <w:jc w:val="center"/>
              <w:rPr>
                <w:rFonts w:cs="Arial"/>
                <w:color w:val="595959" w:themeColor="text1" w:themeTint="A6"/>
                <w:lang w:val="es-ES"/>
              </w:rPr>
            </w:pPr>
            <w:r>
              <w:rPr>
                <w:rFonts w:cs="Arial"/>
                <w:color w:val="595959" w:themeColor="text1" w:themeTint="A6"/>
                <w:lang w:val="es-ES"/>
              </w:rPr>
              <w:t>13</w:t>
            </w:r>
            <w:r w:rsidR="00717084">
              <w:rPr>
                <w:rFonts w:cs="Arial"/>
                <w:color w:val="595959" w:themeColor="text1" w:themeTint="A6"/>
                <w:lang w:val="es-ES"/>
              </w:rPr>
              <w:t>4</w:t>
            </w:r>
            <w:r w:rsidR="00B64E57" w:rsidRPr="00605B2D">
              <w:rPr>
                <w:rFonts w:cs="Arial"/>
                <w:color w:val="595959" w:themeColor="text1" w:themeTint="A6"/>
                <w:lang w:val="es-ES"/>
              </w:rPr>
              <w:t>%</w:t>
            </w:r>
          </w:p>
        </w:tc>
      </w:tr>
      <w:tr w:rsidR="009E403A" w:rsidRPr="00605B2D" w14:paraId="17798284" w14:textId="77777777" w:rsidTr="009E403A">
        <w:trPr>
          <w:trHeight w:val="645"/>
        </w:trPr>
        <w:tc>
          <w:tcPr>
            <w:tcW w:w="5000" w:type="pct"/>
            <w:gridSpan w:val="6"/>
            <w:vAlign w:val="center"/>
          </w:tcPr>
          <w:p w14:paraId="720332BC" w14:textId="77777777" w:rsidR="009E403A" w:rsidRDefault="009E403A" w:rsidP="00927651">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094AD928" w14:textId="35F232A3" w:rsidR="009E403A" w:rsidRPr="00605B2D" w:rsidRDefault="008C2488" w:rsidP="00927651">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5BFB9D97" wp14:editId="7BF8216A">
                  <wp:extent cx="1726337" cy="1188000"/>
                  <wp:effectExtent l="0" t="0" r="7620" b="0"/>
                  <wp:docPr id="134414918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4076" t="9020" r="3670" b="-880"/>
                          <a:stretch>
                            <a:fillRect/>
                          </a:stretch>
                        </pic:blipFill>
                        <pic:spPr bwMode="auto">
                          <a:xfrm>
                            <a:off x="0" y="0"/>
                            <a:ext cx="1726337"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7C7868" w14:textId="77777777" w:rsidR="00B64E57" w:rsidRDefault="00B64E57" w:rsidP="00B64E57">
      <w:pPr>
        <w:spacing w:after="0" w:line="240" w:lineRule="auto"/>
        <w:rPr>
          <w:lang w:val="es-ES"/>
        </w:rPr>
      </w:pPr>
    </w:p>
    <w:p w14:paraId="63A6DEC4" w14:textId="2C8C2FF5" w:rsidR="006B21EE" w:rsidRDefault="006B21EE" w:rsidP="006B21EE">
      <w:pPr>
        <w:pStyle w:val="Prrafodelista"/>
        <w:numPr>
          <w:ilvl w:val="0"/>
          <w:numId w:val="23"/>
        </w:numPr>
        <w:rPr>
          <w:lang w:val="es-ES"/>
        </w:rPr>
      </w:pPr>
      <w:r w:rsidRPr="006B21EE">
        <w:rPr>
          <w:lang w:val="es-ES"/>
        </w:rPr>
        <w:t>Eficiencia terminal de licenciatura.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B21EE" w:rsidRPr="00605B2D" w14:paraId="6B7F74FC" w14:textId="77777777" w:rsidTr="00DF3997">
        <w:trPr>
          <w:trHeight w:val="415"/>
        </w:trPr>
        <w:tc>
          <w:tcPr>
            <w:tcW w:w="854" w:type="pct"/>
            <w:shd w:val="clear" w:color="auto" w:fill="A6A6A6" w:themeFill="background1" w:themeFillShade="A6"/>
            <w:vAlign w:val="center"/>
          </w:tcPr>
          <w:p w14:paraId="5D18283A"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02CC1CF4" w14:textId="770DE62C" w:rsidR="006B21EE" w:rsidRPr="00605B2D" w:rsidRDefault="006B21EE" w:rsidP="006B21EE">
            <w:pPr>
              <w:spacing w:line="240" w:lineRule="auto"/>
              <w:rPr>
                <w:rFonts w:cs="Arial"/>
                <w:color w:val="595959" w:themeColor="text1" w:themeTint="A6"/>
                <w:lang w:val="es-ES"/>
              </w:rPr>
            </w:pPr>
            <w:r w:rsidRPr="006B21EE">
              <w:rPr>
                <w:rFonts w:cs="Arial"/>
                <w:color w:val="595959" w:themeColor="text1" w:themeTint="A6"/>
                <w:lang w:val="es-ES"/>
              </w:rPr>
              <w:t>El indicador mide el porcentaje de alumnos que culminaron su formación profesional (licenciatura), respecto del total de alumnos que se</w:t>
            </w:r>
            <w:r>
              <w:rPr>
                <w:rFonts w:cs="Arial"/>
                <w:color w:val="595959" w:themeColor="text1" w:themeTint="A6"/>
                <w:lang w:val="es-ES"/>
              </w:rPr>
              <w:t xml:space="preserve"> </w:t>
            </w:r>
            <w:r w:rsidRPr="006B21EE">
              <w:rPr>
                <w:rFonts w:cs="Arial"/>
                <w:color w:val="595959" w:themeColor="text1" w:themeTint="A6"/>
                <w:lang w:val="es-ES"/>
              </w:rPr>
              <w:t>inscribieron a esta generación saliente.</w:t>
            </w:r>
          </w:p>
        </w:tc>
      </w:tr>
      <w:tr w:rsidR="006B21EE" w:rsidRPr="00605B2D" w14:paraId="29CEB1AA" w14:textId="77777777" w:rsidTr="00DF3997">
        <w:trPr>
          <w:trHeight w:val="563"/>
        </w:trPr>
        <w:tc>
          <w:tcPr>
            <w:tcW w:w="854" w:type="pct"/>
            <w:shd w:val="clear" w:color="auto" w:fill="A6A6A6" w:themeFill="background1" w:themeFillShade="A6"/>
            <w:vAlign w:val="center"/>
          </w:tcPr>
          <w:p w14:paraId="13B7D82B"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0EECB454" w14:textId="2C831EEA" w:rsidR="006B21EE" w:rsidRPr="00605B2D" w:rsidRDefault="006B21EE" w:rsidP="006B21EE">
            <w:pPr>
              <w:spacing w:line="240" w:lineRule="auto"/>
              <w:rPr>
                <w:rFonts w:cs="Arial"/>
                <w:color w:val="595959" w:themeColor="text1" w:themeTint="A6"/>
                <w:lang w:val="es-ES"/>
              </w:rPr>
            </w:pPr>
            <w:r w:rsidRPr="006B21EE">
              <w:rPr>
                <w:rFonts w:cs="Arial"/>
                <w:color w:val="595959" w:themeColor="text1" w:themeTint="A6"/>
                <w:lang w:val="es-ES"/>
              </w:rPr>
              <w:t>(Número de alumnos que culminan su formación profesional de licenciatura / Total de alumnos que iniciaron su formación profesional de</w:t>
            </w:r>
            <w:r>
              <w:rPr>
                <w:rFonts w:cs="Arial"/>
                <w:color w:val="595959" w:themeColor="text1" w:themeTint="A6"/>
                <w:lang w:val="es-ES"/>
              </w:rPr>
              <w:t xml:space="preserve"> </w:t>
            </w:r>
            <w:r w:rsidRPr="006B21EE">
              <w:rPr>
                <w:rFonts w:cs="Arial"/>
                <w:color w:val="595959" w:themeColor="text1" w:themeTint="A6"/>
                <w:lang w:val="es-ES"/>
              </w:rPr>
              <w:t>licenciatura de la generación saliente) * 100.</w:t>
            </w:r>
          </w:p>
        </w:tc>
      </w:tr>
      <w:tr w:rsidR="006B21EE" w:rsidRPr="00605B2D" w14:paraId="27D79D37" w14:textId="77777777" w:rsidTr="00DF3997">
        <w:trPr>
          <w:trHeight w:val="543"/>
        </w:trPr>
        <w:tc>
          <w:tcPr>
            <w:tcW w:w="854" w:type="pct"/>
            <w:shd w:val="clear" w:color="auto" w:fill="A6A6A6" w:themeFill="background1" w:themeFillShade="A6"/>
            <w:vAlign w:val="center"/>
          </w:tcPr>
          <w:p w14:paraId="7982949B"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218BF3F3" w14:textId="09ECCCE3" w:rsidR="006B21EE" w:rsidRPr="00605B2D" w:rsidRDefault="003D5E28" w:rsidP="00F652DC">
            <w:pPr>
              <w:spacing w:line="240" w:lineRule="auto"/>
              <w:jc w:val="center"/>
              <w:rPr>
                <w:rFonts w:cs="Arial"/>
                <w:color w:val="595959" w:themeColor="text1" w:themeTint="A6"/>
                <w:lang w:val="es-ES"/>
              </w:rPr>
            </w:pPr>
            <w:r>
              <w:rPr>
                <w:rFonts w:cs="Arial"/>
                <w:color w:val="595959" w:themeColor="text1" w:themeTint="A6"/>
                <w:lang w:val="es-ES"/>
              </w:rPr>
              <w:t>2020</w:t>
            </w:r>
          </w:p>
        </w:tc>
        <w:tc>
          <w:tcPr>
            <w:tcW w:w="974" w:type="pct"/>
            <w:shd w:val="clear" w:color="auto" w:fill="A6A6A6" w:themeFill="background1" w:themeFillShade="A6"/>
            <w:vAlign w:val="center"/>
          </w:tcPr>
          <w:p w14:paraId="111A6BA6" w14:textId="77777777" w:rsidR="006B21EE" w:rsidRPr="00605B2D" w:rsidRDefault="006B21EE" w:rsidP="00F652DC">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3DA085E3" w14:textId="41D17397" w:rsidR="006B21EE" w:rsidRPr="00605B2D" w:rsidRDefault="006B21EE" w:rsidP="00F652DC">
            <w:pPr>
              <w:spacing w:line="240" w:lineRule="auto"/>
              <w:jc w:val="center"/>
              <w:rPr>
                <w:rFonts w:cs="Arial"/>
                <w:color w:val="595959" w:themeColor="text1" w:themeTint="A6"/>
                <w:lang w:val="es-ES"/>
              </w:rPr>
            </w:pPr>
            <w:r w:rsidRPr="006B21EE">
              <w:rPr>
                <w:rFonts w:cs="Arial"/>
                <w:color w:val="595959" w:themeColor="text1" w:themeTint="A6"/>
                <w:lang w:val="es-ES"/>
              </w:rPr>
              <w:t>56.14% (32 alumnos)</w:t>
            </w:r>
          </w:p>
        </w:tc>
        <w:tc>
          <w:tcPr>
            <w:tcW w:w="1017" w:type="pct"/>
            <w:shd w:val="clear" w:color="auto" w:fill="A6A6A6" w:themeFill="background1" w:themeFillShade="A6"/>
            <w:vAlign w:val="center"/>
          </w:tcPr>
          <w:p w14:paraId="523D3359"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10E7CE07" w14:textId="0B4FF76F" w:rsidR="006B21EE" w:rsidRPr="00605B2D" w:rsidRDefault="003D5E28" w:rsidP="00F652DC">
            <w:pPr>
              <w:spacing w:line="240" w:lineRule="auto"/>
              <w:jc w:val="center"/>
              <w:rPr>
                <w:rFonts w:cs="Arial"/>
                <w:color w:val="595959" w:themeColor="text1" w:themeTint="A6"/>
                <w:lang w:val="es-ES"/>
              </w:rPr>
            </w:pPr>
            <w:r>
              <w:rPr>
                <w:rFonts w:cs="Arial"/>
                <w:color w:val="595959" w:themeColor="text1" w:themeTint="A6"/>
                <w:lang w:val="es-ES"/>
              </w:rPr>
              <w:t>55.3% (31 alumnos)</w:t>
            </w:r>
          </w:p>
        </w:tc>
      </w:tr>
      <w:tr w:rsidR="00DF3997" w:rsidRPr="00605B2D" w14:paraId="1B4BDF83" w14:textId="77777777" w:rsidTr="00DF3997">
        <w:trPr>
          <w:trHeight w:val="624"/>
        </w:trPr>
        <w:tc>
          <w:tcPr>
            <w:tcW w:w="854" w:type="pct"/>
            <w:shd w:val="clear" w:color="auto" w:fill="A6A6A6" w:themeFill="background1" w:themeFillShade="A6"/>
            <w:vAlign w:val="center"/>
          </w:tcPr>
          <w:p w14:paraId="15B70313"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4" w:type="pct"/>
            <w:vAlign w:val="center"/>
          </w:tcPr>
          <w:p w14:paraId="28FDBD4E" w14:textId="609E60D3" w:rsidR="00DF3997" w:rsidRPr="00605B2D" w:rsidRDefault="00DF3997" w:rsidP="00DF3997">
            <w:pPr>
              <w:spacing w:line="240" w:lineRule="auto"/>
              <w:jc w:val="center"/>
              <w:rPr>
                <w:rFonts w:cs="Arial"/>
                <w:color w:val="595959" w:themeColor="text1" w:themeTint="A6"/>
                <w:lang w:val="es-ES"/>
              </w:rPr>
            </w:pPr>
            <w:r w:rsidRPr="009E403A">
              <w:rPr>
                <w:rFonts w:cs="Arial"/>
                <w:color w:val="595959" w:themeColor="text1" w:themeTint="A6"/>
                <w:lang w:val="es-ES"/>
              </w:rPr>
              <w:t>Porcentaje</w:t>
            </w:r>
          </w:p>
        </w:tc>
        <w:tc>
          <w:tcPr>
            <w:tcW w:w="974" w:type="pct"/>
            <w:shd w:val="clear" w:color="auto" w:fill="A6A6A6" w:themeFill="background1" w:themeFillShade="A6"/>
            <w:vAlign w:val="center"/>
          </w:tcPr>
          <w:p w14:paraId="2954252A" w14:textId="04918D42"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1C228F35" w14:textId="17B25248"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74DC9AA6"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4E25CD90" w14:textId="01D20E74"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B21EE" w:rsidRPr="00605B2D" w14:paraId="0B24EFA8" w14:textId="77777777" w:rsidTr="00DF3997">
        <w:trPr>
          <w:trHeight w:val="645"/>
        </w:trPr>
        <w:tc>
          <w:tcPr>
            <w:tcW w:w="854" w:type="pct"/>
            <w:shd w:val="clear" w:color="auto" w:fill="A6A6A6" w:themeFill="background1" w:themeFillShade="A6"/>
            <w:vAlign w:val="center"/>
          </w:tcPr>
          <w:p w14:paraId="48CA6208" w14:textId="77777777" w:rsidR="006B21EE" w:rsidRPr="00605B2D" w:rsidRDefault="006B21EE" w:rsidP="006B21EE">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171FA4A6" w14:textId="36F56455" w:rsidR="006B21EE" w:rsidRPr="00605B2D" w:rsidRDefault="006B21EE" w:rsidP="006B21EE">
            <w:pPr>
              <w:spacing w:line="240" w:lineRule="auto"/>
              <w:jc w:val="center"/>
              <w:rPr>
                <w:rFonts w:cs="Arial"/>
                <w:color w:val="595959" w:themeColor="text1" w:themeTint="A6"/>
                <w:lang w:val="es-ES"/>
              </w:rPr>
            </w:pPr>
            <w:r w:rsidRPr="009E403A">
              <w:rPr>
                <w:rFonts w:cs="Arial"/>
                <w:color w:val="595959" w:themeColor="text1" w:themeTint="A6"/>
                <w:lang w:val="es-ES"/>
              </w:rPr>
              <w:t>Anual</w:t>
            </w:r>
          </w:p>
        </w:tc>
        <w:tc>
          <w:tcPr>
            <w:tcW w:w="974" w:type="pct"/>
            <w:shd w:val="clear" w:color="auto" w:fill="A6A6A6" w:themeFill="background1" w:themeFillShade="A6"/>
            <w:vAlign w:val="center"/>
          </w:tcPr>
          <w:p w14:paraId="33FC42AE" w14:textId="77777777" w:rsidR="006B21EE" w:rsidRPr="00605B2D" w:rsidRDefault="006B21EE" w:rsidP="006B21E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6F96E6E6" w14:textId="708355DC" w:rsidR="006B21EE" w:rsidRPr="00605B2D" w:rsidRDefault="00717084" w:rsidP="006B21EE">
            <w:pPr>
              <w:spacing w:line="240" w:lineRule="auto"/>
              <w:jc w:val="center"/>
              <w:rPr>
                <w:rFonts w:cs="Arial"/>
                <w:color w:val="595959" w:themeColor="text1" w:themeTint="A6"/>
                <w:lang w:val="es-ES"/>
              </w:rPr>
            </w:pPr>
            <w:r>
              <w:rPr>
                <w:rFonts w:cs="Arial"/>
                <w:color w:val="595959" w:themeColor="text1" w:themeTint="A6"/>
                <w:lang w:val="es-ES"/>
              </w:rPr>
              <w:t>97</w:t>
            </w:r>
            <w:r w:rsidR="006B21EE" w:rsidRPr="00605B2D">
              <w:rPr>
                <w:rFonts w:cs="Arial"/>
                <w:color w:val="595959" w:themeColor="text1" w:themeTint="A6"/>
                <w:lang w:val="es-ES"/>
              </w:rPr>
              <w:t>%</w:t>
            </w:r>
          </w:p>
        </w:tc>
      </w:tr>
      <w:tr w:rsidR="006B21EE" w:rsidRPr="00605B2D" w14:paraId="045B7C94" w14:textId="77777777" w:rsidTr="00F652DC">
        <w:trPr>
          <w:trHeight w:val="645"/>
        </w:trPr>
        <w:tc>
          <w:tcPr>
            <w:tcW w:w="5000" w:type="pct"/>
            <w:gridSpan w:val="6"/>
            <w:vAlign w:val="center"/>
          </w:tcPr>
          <w:p w14:paraId="230ABB4D" w14:textId="77777777" w:rsidR="006B21EE" w:rsidRDefault="006B21EE" w:rsidP="00F652DC">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6DC04672" w14:textId="03423377" w:rsidR="006B21EE" w:rsidRPr="00605B2D" w:rsidRDefault="008C2488" w:rsidP="00F652DC">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15AEF1CD" wp14:editId="3E959D9E">
                  <wp:extent cx="1694306" cy="1188000"/>
                  <wp:effectExtent l="0" t="0" r="1270" b="0"/>
                  <wp:docPr id="169310517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703" t="6434" r="4072"/>
                          <a:stretch>
                            <a:fillRect/>
                          </a:stretch>
                        </pic:blipFill>
                        <pic:spPr bwMode="auto">
                          <a:xfrm>
                            <a:off x="0" y="0"/>
                            <a:ext cx="1694306"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6F58E4" w14:textId="77777777" w:rsidR="006B21EE" w:rsidRDefault="006B21EE" w:rsidP="00B64E57">
      <w:pPr>
        <w:spacing w:after="0" w:line="240" w:lineRule="auto"/>
        <w:rPr>
          <w:lang w:val="es-ES"/>
        </w:rPr>
      </w:pPr>
    </w:p>
    <w:p w14:paraId="363C969D" w14:textId="6B07C9ED" w:rsidR="006B21EE" w:rsidRDefault="006B21EE" w:rsidP="006B21EE">
      <w:pPr>
        <w:pStyle w:val="Prrafodelista"/>
        <w:numPr>
          <w:ilvl w:val="0"/>
          <w:numId w:val="23"/>
        </w:numPr>
        <w:rPr>
          <w:lang w:val="es-ES"/>
        </w:rPr>
      </w:pPr>
      <w:r w:rsidRPr="006B21EE">
        <w:rPr>
          <w:lang w:val="es-ES"/>
        </w:rPr>
        <w:t>Eficiencia terminal de posgrado.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B21EE" w:rsidRPr="00605B2D" w14:paraId="1F351C72" w14:textId="77777777" w:rsidTr="003D5E28">
        <w:trPr>
          <w:trHeight w:val="415"/>
        </w:trPr>
        <w:tc>
          <w:tcPr>
            <w:tcW w:w="854" w:type="pct"/>
            <w:shd w:val="clear" w:color="auto" w:fill="A6A6A6" w:themeFill="background1" w:themeFillShade="A6"/>
            <w:vAlign w:val="center"/>
          </w:tcPr>
          <w:p w14:paraId="06453485"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27FC9035" w14:textId="469F30FA" w:rsidR="006B21EE" w:rsidRPr="00605B2D" w:rsidRDefault="006B21EE" w:rsidP="006B21EE">
            <w:pPr>
              <w:spacing w:line="240" w:lineRule="auto"/>
              <w:rPr>
                <w:rFonts w:cs="Arial"/>
                <w:color w:val="595959" w:themeColor="text1" w:themeTint="A6"/>
                <w:lang w:val="es-ES"/>
              </w:rPr>
            </w:pPr>
            <w:r w:rsidRPr="006B21EE">
              <w:rPr>
                <w:rFonts w:cs="Arial"/>
                <w:color w:val="595959" w:themeColor="text1" w:themeTint="A6"/>
                <w:lang w:val="es-ES"/>
              </w:rPr>
              <w:t>El indicador mide el porcentaje de alumnos que culminaron su formación de posgrado, respecto del total de alumnos que se inscribieron</w:t>
            </w:r>
            <w:r>
              <w:rPr>
                <w:rFonts w:cs="Arial"/>
                <w:color w:val="595959" w:themeColor="text1" w:themeTint="A6"/>
                <w:lang w:val="es-ES"/>
              </w:rPr>
              <w:t xml:space="preserve"> </w:t>
            </w:r>
            <w:r w:rsidRPr="006B21EE">
              <w:rPr>
                <w:rFonts w:cs="Arial"/>
                <w:color w:val="595959" w:themeColor="text1" w:themeTint="A6"/>
                <w:lang w:val="es-ES"/>
              </w:rPr>
              <w:t>a esta generación saliente.</w:t>
            </w:r>
          </w:p>
        </w:tc>
      </w:tr>
      <w:tr w:rsidR="006B21EE" w:rsidRPr="00605B2D" w14:paraId="1F8726B9" w14:textId="77777777" w:rsidTr="003D5E28">
        <w:trPr>
          <w:trHeight w:val="563"/>
        </w:trPr>
        <w:tc>
          <w:tcPr>
            <w:tcW w:w="854" w:type="pct"/>
            <w:shd w:val="clear" w:color="auto" w:fill="A6A6A6" w:themeFill="background1" w:themeFillShade="A6"/>
            <w:vAlign w:val="center"/>
          </w:tcPr>
          <w:p w14:paraId="5390F710"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7B62FCBF" w14:textId="3BA33D1F" w:rsidR="006B21EE" w:rsidRPr="00605B2D" w:rsidRDefault="006B21EE" w:rsidP="006B21EE">
            <w:pPr>
              <w:spacing w:line="240" w:lineRule="auto"/>
              <w:rPr>
                <w:rFonts w:cs="Arial"/>
                <w:color w:val="595959" w:themeColor="text1" w:themeTint="A6"/>
                <w:lang w:val="es-ES"/>
              </w:rPr>
            </w:pPr>
            <w:r w:rsidRPr="006B21EE">
              <w:rPr>
                <w:rFonts w:cs="Arial"/>
                <w:color w:val="595959" w:themeColor="text1" w:themeTint="A6"/>
                <w:lang w:val="es-ES"/>
              </w:rPr>
              <w:t>(Número de alumnos que culminan su formación de posgrado / Total de alumnos que iniciaron su formación de posgrado de la</w:t>
            </w:r>
            <w:r>
              <w:rPr>
                <w:rFonts w:cs="Arial"/>
                <w:color w:val="595959" w:themeColor="text1" w:themeTint="A6"/>
                <w:lang w:val="es-ES"/>
              </w:rPr>
              <w:t xml:space="preserve"> </w:t>
            </w:r>
            <w:r w:rsidRPr="006B21EE">
              <w:rPr>
                <w:rFonts w:cs="Arial"/>
                <w:color w:val="595959" w:themeColor="text1" w:themeTint="A6"/>
                <w:lang w:val="es-ES"/>
              </w:rPr>
              <w:t>generación saliente) * 100.</w:t>
            </w:r>
          </w:p>
        </w:tc>
      </w:tr>
      <w:tr w:rsidR="003D5E28" w:rsidRPr="00605B2D" w14:paraId="082BD20D" w14:textId="77777777" w:rsidTr="00DF3997">
        <w:trPr>
          <w:trHeight w:val="543"/>
        </w:trPr>
        <w:tc>
          <w:tcPr>
            <w:tcW w:w="854" w:type="pct"/>
            <w:shd w:val="clear" w:color="auto" w:fill="A6A6A6" w:themeFill="background1" w:themeFillShade="A6"/>
            <w:vAlign w:val="center"/>
          </w:tcPr>
          <w:p w14:paraId="1EE53A16" w14:textId="77777777" w:rsidR="003D5E28" w:rsidRPr="00605B2D" w:rsidRDefault="003D5E28" w:rsidP="003D5E2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5AF21E48" w14:textId="476A12D8" w:rsidR="003D5E28" w:rsidRPr="00605B2D" w:rsidRDefault="005977B0" w:rsidP="003D5E28">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15808427" w14:textId="77777777" w:rsidR="003D5E28" w:rsidRPr="00605B2D" w:rsidRDefault="003D5E28" w:rsidP="003D5E28">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7E5A9764" w14:textId="24F8B936" w:rsidR="003D5E28" w:rsidRPr="00605B2D" w:rsidRDefault="003D5E28" w:rsidP="003D5E28">
            <w:pPr>
              <w:spacing w:line="240" w:lineRule="auto"/>
              <w:jc w:val="center"/>
              <w:rPr>
                <w:rFonts w:cs="Arial"/>
                <w:color w:val="595959" w:themeColor="text1" w:themeTint="A6"/>
                <w:lang w:val="es-ES"/>
              </w:rPr>
            </w:pPr>
            <w:r w:rsidRPr="006B21EE">
              <w:rPr>
                <w:rFonts w:cs="Arial"/>
                <w:color w:val="595959" w:themeColor="text1" w:themeTint="A6"/>
                <w:lang w:val="es-ES"/>
              </w:rPr>
              <w:t>53.33% (32 alumnos)</w:t>
            </w:r>
          </w:p>
        </w:tc>
        <w:tc>
          <w:tcPr>
            <w:tcW w:w="1017" w:type="pct"/>
            <w:shd w:val="clear" w:color="auto" w:fill="A6A6A6" w:themeFill="background1" w:themeFillShade="A6"/>
            <w:vAlign w:val="center"/>
          </w:tcPr>
          <w:p w14:paraId="746EE59D" w14:textId="77777777" w:rsidR="003D5E28" w:rsidRPr="00605B2D" w:rsidRDefault="003D5E28" w:rsidP="003D5E2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5D6BB5D7" w14:textId="37BDE3D4" w:rsidR="003D5E28" w:rsidRPr="00605B2D" w:rsidRDefault="003D5E28" w:rsidP="003D5E28">
            <w:pPr>
              <w:spacing w:line="240" w:lineRule="auto"/>
              <w:jc w:val="center"/>
              <w:rPr>
                <w:rFonts w:cs="Arial"/>
                <w:color w:val="595959" w:themeColor="text1" w:themeTint="A6"/>
                <w:lang w:val="es-ES"/>
              </w:rPr>
            </w:pPr>
            <w:r>
              <w:rPr>
                <w:rFonts w:cs="Arial"/>
                <w:color w:val="595959" w:themeColor="text1" w:themeTint="A6"/>
                <w:lang w:val="es-ES"/>
              </w:rPr>
              <w:t>48% (154 alumnos)</w:t>
            </w:r>
          </w:p>
        </w:tc>
      </w:tr>
      <w:tr w:rsidR="00DF3997" w:rsidRPr="00605B2D" w14:paraId="41E50E2E" w14:textId="77777777" w:rsidTr="00DF3997">
        <w:trPr>
          <w:trHeight w:val="624"/>
        </w:trPr>
        <w:tc>
          <w:tcPr>
            <w:tcW w:w="854" w:type="pct"/>
            <w:shd w:val="clear" w:color="auto" w:fill="A6A6A6" w:themeFill="background1" w:themeFillShade="A6"/>
            <w:vAlign w:val="center"/>
          </w:tcPr>
          <w:p w14:paraId="1425E124"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0C3AE032" w14:textId="73D2A803" w:rsidR="00DF3997" w:rsidRPr="00605B2D" w:rsidRDefault="00DF3997" w:rsidP="00DF3997">
            <w:pPr>
              <w:spacing w:line="240" w:lineRule="auto"/>
              <w:jc w:val="center"/>
              <w:rPr>
                <w:rFonts w:cs="Arial"/>
                <w:color w:val="595959" w:themeColor="text1" w:themeTint="A6"/>
                <w:lang w:val="es-ES"/>
              </w:rPr>
            </w:pPr>
            <w:r w:rsidRPr="009E403A">
              <w:rPr>
                <w:rFonts w:cs="Arial"/>
                <w:color w:val="595959" w:themeColor="text1" w:themeTint="A6"/>
                <w:lang w:val="es-ES"/>
              </w:rPr>
              <w:t>Porcentaje</w:t>
            </w:r>
          </w:p>
        </w:tc>
        <w:tc>
          <w:tcPr>
            <w:tcW w:w="974" w:type="pct"/>
            <w:shd w:val="clear" w:color="auto" w:fill="A6A6A6" w:themeFill="background1" w:themeFillShade="A6"/>
            <w:vAlign w:val="center"/>
          </w:tcPr>
          <w:p w14:paraId="49B7A7E5" w14:textId="5082401B"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25B0CBD8" w14:textId="0888B7D6"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0A88D42C"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3E404006" w14:textId="6825E1EA"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D5E28" w:rsidRPr="00605B2D" w14:paraId="46460AF3" w14:textId="77777777" w:rsidTr="003D5E28">
        <w:trPr>
          <w:trHeight w:val="645"/>
        </w:trPr>
        <w:tc>
          <w:tcPr>
            <w:tcW w:w="854" w:type="pct"/>
            <w:shd w:val="clear" w:color="auto" w:fill="A6A6A6" w:themeFill="background1" w:themeFillShade="A6"/>
            <w:vAlign w:val="center"/>
          </w:tcPr>
          <w:p w14:paraId="0B5DD90D" w14:textId="77777777" w:rsidR="003D5E28" w:rsidRPr="00605B2D" w:rsidRDefault="003D5E28" w:rsidP="003D5E2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2A5C6F23" w14:textId="73847CF1" w:rsidR="003D5E28" w:rsidRPr="00605B2D" w:rsidRDefault="003D5E28" w:rsidP="003D5E28">
            <w:pPr>
              <w:spacing w:line="240" w:lineRule="auto"/>
              <w:jc w:val="center"/>
              <w:rPr>
                <w:rFonts w:cs="Arial"/>
                <w:color w:val="595959" w:themeColor="text1" w:themeTint="A6"/>
                <w:lang w:val="es-ES"/>
              </w:rPr>
            </w:pPr>
            <w:r w:rsidRPr="009E403A">
              <w:rPr>
                <w:rFonts w:cs="Arial"/>
                <w:color w:val="595959" w:themeColor="text1" w:themeTint="A6"/>
                <w:lang w:val="es-ES"/>
              </w:rPr>
              <w:t>Anual</w:t>
            </w:r>
          </w:p>
        </w:tc>
        <w:tc>
          <w:tcPr>
            <w:tcW w:w="974" w:type="pct"/>
            <w:shd w:val="clear" w:color="auto" w:fill="A6A6A6" w:themeFill="background1" w:themeFillShade="A6"/>
            <w:vAlign w:val="center"/>
          </w:tcPr>
          <w:p w14:paraId="37205A06" w14:textId="77777777" w:rsidR="003D5E28" w:rsidRPr="00605B2D" w:rsidRDefault="003D5E28" w:rsidP="003D5E2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6F2A5684" w14:textId="25542CE7" w:rsidR="003D5E28" w:rsidRPr="00605B2D" w:rsidRDefault="00717084" w:rsidP="003D5E28">
            <w:pPr>
              <w:spacing w:line="240" w:lineRule="auto"/>
              <w:jc w:val="center"/>
              <w:rPr>
                <w:rFonts w:cs="Arial"/>
                <w:color w:val="595959" w:themeColor="text1" w:themeTint="A6"/>
                <w:lang w:val="es-ES"/>
              </w:rPr>
            </w:pPr>
            <w:r>
              <w:rPr>
                <w:rFonts w:cs="Arial"/>
                <w:color w:val="595959" w:themeColor="text1" w:themeTint="A6"/>
                <w:lang w:val="es-ES"/>
              </w:rPr>
              <w:t>481</w:t>
            </w:r>
            <w:r w:rsidR="003D5E28" w:rsidRPr="00605B2D">
              <w:rPr>
                <w:rFonts w:cs="Arial"/>
                <w:color w:val="595959" w:themeColor="text1" w:themeTint="A6"/>
                <w:lang w:val="es-ES"/>
              </w:rPr>
              <w:t>%</w:t>
            </w:r>
          </w:p>
        </w:tc>
      </w:tr>
      <w:tr w:rsidR="003D5E28" w:rsidRPr="00605B2D" w14:paraId="1EAD1140" w14:textId="77777777" w:rsidTr="00F652DC">
        <w:trPr>
          <w:trHeight w:val="645"/>
        </w:trPr>
        <w:tc>
          <w:tcPr>
            <w:tcW w:w="5000" w:type="pct"/>
            <w:gridSpan w:val="6"/>
            <w:vAlign w:val="center"/>
          </w:tcPr>
          <w:p w14:paraId="081EF601" w14:textId="77777777" w:rsidR="003D5E28" w:rsidRDefault="003D5E28" w:rsidP="003D5E28">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26D04328" w14:textId="28D9B11B" w:rsidR="003D5E28" w:rsidRPr="00605B2D" w:rsidRDefault="008C2488" w:rsidP="003D5E28">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1F1F61D3" wp14:editId="4E17572E">
                  <wp:extent cx="1780598" cy="1188000"/>
                  <wp:effectExtent l="0" t="0" r="0" b="0"/>
                  <wp:docPr id="156361046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5" t="10182" r="3257"/>
                          <a:stretch>
                            <a:fillRect/>
                          </a:stretch>
                        </pic:blipFill>
                        <pic:spPr bwMode="auto">
                          <a:xfrm>
                            <a:off x="0" y="0"/>
                            <a:ext cx="1780598"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E48814" w14:textId="77777777" w:rsidR="006B21EE" w:rsidRDefault="006B21EE" w:rsidP="00B64E57">
      <w:pPr>
        <w:spacing w:after="0" w:line="240" w:lineRule="auto"/>
        <w:rPr>
          <w:lang w:val="es-ES"/>
        </w:rPr>
      </w:pPr>
    </w:p>
    <w:p w14:paraId="634BC12F" w14:textId="2972F685" w:rsidR="006B21EE" w:rsidRDefault="006B21EE" w:rsidP="006B21EE">
      <w:pPr>
        <w:pStyle w:val="Prrafodelista"/>
        <w:numPr>
          <w:ilvl w:val="0"/>
          <w:numId w:val="23"/>
        </w:numPr>
        <w:rPr>
          <w:lang w:val="es-ES"/>
        </w:rPr>
      </w:pPr>
      <w:r w:rsidRPr="006B21EE">
        <w:rPr>
          <w:lang w:val="es-ES"/>
        </w:rPr>
        <w:t>Eficiencia terminal de formación continua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B21EE" w:rsidRPr="00605B2D" w14:paraId="01BDED76" w14:textId="77777777" w:rsidTr="00DF3997">
        <w:trPr>
          <w:trHeight w:val="415"/>
        </w:trPr>
        <w:tc>
          <w:tcPr>
            <w:tcW w:w="854" w:type="pct"/>
            <w:shd w:val="clear" w:color="auto" w:fill="A6A6A6" w:themeFill="background1" w:themeFillShade="A6"/>
            <w:vAlign w:val="center"/>
          </w:tcPr>
          <w:p w14:paraId="0E086F06"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7497E1CA" w14:textId="10759828" w:rsidR="006B21EE" w:rsidRPr="00605B2D" w:rsidRDefault="006B21EE" w:rsidP="006B21EE">
            <w:pPr>
              <w:spacing w:line="240" w:lineRule="auto"/>
              <w:rPr>
                <w:rFonts w:cs="Arial"/>
                <w:color w:val="595959" w:themeColor="text1" w:themeTint="A6"/>
                <w:lang w:val="es-ES"/>
              </w:rPr>
            </w:pPr>
            <w:r w:rsidRPr="006B21EE">
              <w:rPr>
                <w:rFonts w:cs="Arial"/>
                <w:color w:val="595959" w:themeColor="text1" w:themeTint="A6"/>
                <w:lang w:val="es-ES"/>
              </w:rPr>
              <w:t>El indicador mide el porcentaje de activos que culminan su formación continua, respecto del total de activos que se inscribieron a los</w:t>
            </w:r>
            <w:r>
              <w:rPr>
                <w:rFonts w:cs="Arial"/>
                <w:color w:val="595959" w:themeColor="text1" w:themeTint="A6"/>
                <w:lang w:val="es-ES"/>
              </w:rPr>
              <w:t xml:space="preserve"> </w:t>
            </w:r>
            <w:r w:rsidRPr="006B21EE">
              <w:rPr>
                <w:rFonts w:cs="Arial"/>
                <w:color w:val="595959" w:themeColor="text1" w:themeTint="A6"/>
                <w:lang w:val="es-ES"/>
              </w:rPr>
              <w:t>cursos de formación continua.</w:t>
            </w:r>
          </w:p>
        </w:tc>
      </w:tr>
      <w:tr w:rsidR="006B21EE" w:rsidRPr="00605B2D" w14:paraId="46C0A051" w14:textId="77777777" w:rsidTr="00DF3997">
        <w:trPr>
          <w:trHeight w:val="563"/>
        </w:trPr>
        <w:tc>
          <w:tcPr>
            <w:tcW w:w="854" w:type="pct"/>
            <w:shd w:val="clear" w:color="auto" w:fill="A6A6A6" w:themeFill="background1" w:themeFillShade="A6"/>
            <w:vAlign w:val="center"/>
          </w:tcPr>
          <w:p w14:paraId="6E4B6AB5"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5E498D5A" w14:textId="18632F50" w:rsidR="006B21EE" w:rsidRPr="00605B2D" w:rsidRDefault="006B21EE" w:rsidP="00F652DC">
            <w:pPr>
              <w:spacing w:line="240" w:lineRule="auto"/>
              <w:rPr>
                <w:rFonts w:cs="Arial"/>
                <w:color w:val="595959" w:themeColor="text1" w:themeTint="A6"/>
                <w:lang w:val="es-ES"/>
              </w:rPr>
            </w:pPr>
            <w:r w:rsidRPr="006B21EE">
              <w:rPr>
                <w:rFonts w:cs="Arial"/>
                <w:color w:val="595959" w:themeColor="text1" w:themeTint="A6"/>
                <w:lang w:val="es-ES"/>
              </w:rPr>
              <w:t>(Número de activos que culminan su formación continua / Total de activos que inician su formación continua) * 100.</w:t>
            </w:r>
          </w:p>
        </w:tc>
      </w:tr>
      <w:tr w:rsidR="006B21EE" w:rsidRPr="00605B2D" w14:paraId="773E897E" w14:textId="77777777" w:rsidTr="00DF3997">
        <w:trPr>
          <w:trHeight w:val="543"/>
        </w:trPr>
        <w:tc>
          <w:tcPr>
            <w:tcW w:w="854" w:type="pct"/>
            <w:shd w:val="clear" w:color="auto" w:fill="A6A6A6" w:themeFill="background1" w:themeFillShade="A6"/>
            <w:vAlign w:val="center"/>
          </w:tcPr>
          <w:p w14:paraId="66D32F78"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4ED10BF3" w14:textId="4BF70333" w:rsidR="006B21EE" w:rsidRPr="00605B2D" w:rsidRDefault="005977B0" w:rsidP="00F652DC">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44C43EB2" w14:textId="77777777" w:rsidR="006B21EE" w:rsidRPr="00605B2D" w:rsidRDefault="006B21EE" w:rsidP="00F652DC">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37A60F34" w14:textId="5970C9B3" w:rsidR="006B21EE" w:rsidRPr="00605B2D" w:rsidRDefault="006B21EE" w:rsidP="00F652DC">
            <w:pPr>
              <w:spacing w:line="240" w:lineRule="auto"/>
              <w:jc w:val="center"/>
              <w:rPr>
                <w:rFonts w:cs="Arial"/>
                <w:color w:val="595959" w:themeColor="text1" w:themeTint="A6"/>
                <w:lang w:val="es-ES"/>
              </w:rPr>
            </w:pPr>
            <w:r w:rsidRPr="006B21EE">
              <w:rPr>
                <w:rFonts w:cs="Arial"/>
                <w:color w:val="595959" w:themeColor="text1" w:themeTint="A6"/>
                <w:lang w:val="es-ES"/>
              </w:rPr>
              <w:t>100% (2000 activos)</w:t>
            </w:r>
          </w:p>
        </w:tc>
        <w:tc>
          <w:tcPr>
            <w:tcW w:w="1017" w:type="pct"/>
            <w:shd w:val="clear" w:color="auto" w:fill="A6A6A6" w:themeFill="background1" w:themeFillShade="A6"/>
            <w:vAlign w:val="center"/>
          </w:tcPr>
          <w:p w14:paraId="78A1FDE0"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79957F38" w14:textId="422066E9" w:rsidR="006B21EE" w:rsidRPr="00605B2D" w:rsidRDefault="001B2811" w:rsidP="00F652DC">
            <w:pPr>
              <w:spacing w:line="240" w:lineRule="auto"/>
              <w:jc w:val="center"/>
              <w:rPr>
                <w:rFonts w:cs="Arial"/>
                <w:color w:val="595959" w:themeColor="text1" w:themeTint="A6"/>
                <w:lang w:val="es-ES"/>
              </w:rPr>
            </w:pPr>
            <w:r>
              <w:rPr>
                <w:rFonts w:cs="Arial"/>
                <w:color w:val="595959" w:themeColor="text1" w:themeTint="A6"/>
                <w:lang w:val="es-ES"/>
              </w:rPr>
              <w:t>121% (2,422 culminaron)</w:t>
            </w:r>
          </w:p>
        </w:tc>
      </w:tr>
      <w:tr w:rsidR="00DF3997" w:rsidRPr="00605B2D" w14:paraId="02F812F5" w14:textId="77777777" w:rsidTr="00DF3997">
        <w:trPr>
          <w:trHeight w:val="624"/>
        </w:trPr>
        <w:tc>
          <w:tcPr>
            <w:tcW w:w="854" w:type="pct"/>
            <w:shd w:val="clear" w:color="auto" w:fill="A6A6A6" w:themeFill="background1" w:themeFillShade="A6"/>
            <w:vAlign w:val="center"/>
          </w:tcPr>
          <w:p w14:paraId="352D943F"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309CF6E6" w14:textId="4DD6E39D" w:rsidR="00DF3997" w:rsidRPr="00605B2D" w:rsidRDefault="00DF3997" w:rsidP="00DF3997">
            <w:pPr>
              <w:spacing w:line="240" w:lineRule="auto"/>
              <w:jc w:val="center"/>
              <w:rPr>
                <w:rFonts w:cs="Arial"/>
                <w:color w:val="595959" w:themeColor="text1" w:themeTint="A6"/>
                <w:lang w:val="es-ES"/>
              </w:rPr>
            </w:pPr>
            <w:r w:rsidRPr="009E403A">
              <w:rPr>
                <w:rFonts w:cs="Arial"/>
                <w:color w:val="595959" w:themeColor="text1" w:themeTint="A6"/>
                <w:lang w:val="es-ES"/>
              </w:rPr>
              <w:t>Porcentaje</w:t>
            </w:r>
          </w:p>
        </w:tc>
        <w:tc>
          <w:tcPr>
            <w:tcW w:w="974" w:type="pct"/>
            <w:shd w:val="clear" w:color="auto" w:fill="A6A6A6" w:themeFill="background1" w:themeFillShade="A6"/>
            <w:vAlign w:val="center"/>
          </w:tcPr>
          <w:p w14:paraId="10B8B05F" w14:textId="3BBA46AB"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1852E5AF" w14:textId="4B57F617"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3F4234C1"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9EEA335" w14:textId="1058BC4E"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B21EE" w:rsidRPr="00605B2D" w14:paraId="1C3C5F04" w14:textId="77777777" w:rsidTr="00DF3997">
        <w:trPr>
          <w:trHeight w:val="645"/>
        </w:trPr>
        <w:tc>
          <w:tcPr>
            <w:tcW w:w="854" w:type="pct"/>
            <w:shd w:val="clear" w:color="auto" w:fill="A6A6A6" w:themeFill="background1" w:themeFillShade="A6"/>
            <w:vAlign w:val="center"/>
          </w:tcPr>
          <w:p w14:paraId="01FBE74C" w14:textId="77777777" w:rsidR="006B21EE" w:rsidRPr="00605B2D" w:rsidRDefault="006B21EE" w:rsidP="006B21EE">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vAlign w:val="center"/>
          </w:tcPr>
          <w:p w14:paraId="37E4FB1F" w14:textId="47E6CF7B" w:rsidR="006B21EE" w:rsidRPr="00605B2D" w:rsidRDefault="006B21EE" w:rsidP="006B21EE">
            <w:pPr>
              <w:spacing w:line="240" w:lineRule="auto"/>
              <w:jc w:val="center"/>
              <w:rPr>
                <w:rFonts w:cs="Arial"/>
                <w:color w:val="595959" w:themeColor="text1" w:themeTint="A6"/>
                <w:lang w:val="es-ES"/>
              </w:rPr>
            </w:pPr>
            <w:r w:rsidRPr="009E403A">
              <w:rPr>
                <w:rFonts w:cs="Arial"/>
                <w:color w:val="595959" w:themeColor="text1" w:themeTint="A6"/>
                <w:lang w:val="es-ES"/>
              </w:rPr>
              <w:t>Anual</w:t>
            </w:r>
          </w:p>
        </w:tc>
        <w:tc>
          <w:tcPr>
            <w:tcW w:w="974" w:type="pct"/>
            <w:shd w:val="clear" w:color="auto" w:fill="A6A6A6" w:themeFill="background1" w:themeFillShade="A6"/>
            <w:vAlign w:val="center"/>
          </w:tcPr>
          <w:p w14:paraId="66829AB0" w14:textId="77777777" w:rsidR="006B21EE" w:rsidRPr="00605B2D" w:rsidRDefault="006B21EE" w:rsidP="006B21E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3B75409B" w14:textId="16093B32" w:rsidR="006B21EE" w:rsidRPr="00605B2D" w:rsidRDefault="00A51FC2" w:rsidP="006B21EE">
            <w:pPr>
              <w:spacing w:line="240" w:lineRule="auto"/>
              <w:jc w:val="center"/>
              <w:rPr>
                <w:rFonts w:cs="Arial"/>
                <w:color w:val="595959" w:themeColor="text1" w:themeTint="A6"/>
                <w:lang w:val="es-ES"/>
              </w:rPr>
            </w:pPr>
            <w:r>
              <w:rPr>
                <w:rFonts w:cs="Arial"/>
                <w:color w:val="595959" w:themeColor="text1" w:themeTint="A6"/>
                <w:lang w:val="es-ES"/>
              </w:rPr>
              <w:t>121</w:t>
            </w:r>
            <w:r w:rsidR="006B21EE" w:rsidRPr="00605B2D">
              <w:rPr>
                <w:rFonts w:cs="Arial"/>
                <w:color w:val="595959" w:themeColor="text1" w:themeTint="A6"/>
                <w:lang w:val="es-ES"/>
              </w:rPr>
              <w:t>%</w:t>
            </w:r>
          </w:p>
        </w:tc>
      </w:tr>
      <w:tr w:rsidR="006B21EE" w:rsidRPr="00605B2D" w14:paraId="06A3FDBF" w14:textId="77777777" w:rsidTr="00F652DC">
        <w:trPr>
          <w:trHeight w:val="645"/>
        </w:trPr>
        <w:tc>
          <w:tcPr>
            <w:tcW w:w="5000" w:type="pct"/>
            <w:gridSpan w:val="6"/>
            <w:vAlign w:val="center"/>
          </w:tcPr>
          <w:p w14:paraId="5315D4B9" w14:textId="77777777" w:rsidR="006B21EE" w:rsidRDefault="006B21EE" w:rsidP="00F652DC">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078EA6DC" w14:textId="7E7753AA" w:rsidR="006B21EE" w:rsidRPr="00605B2D" w:rsidRDefault="008C2488" w:rsidP="00F652DC">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52BFF706" wp14:editId="437EF5AB">
                  <wp:extent cx="1823014" cy="1188000"/>
                  <wp:effectExtent l="0" t="0" r="0" b="0"/>
                  <wp:docPr id="12714984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073" t="12330" r="2950"/>
                          <a:stretch>
                            <a:fillRect/>
                          </a:stretch>
                        </pic:blipFill>
                        <pic:spPr bwMode="auto">
                          <a:xfrm>
                            <a:off x="0" y="0"/>
                            <a:ext cx="1823014"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16996B" w14:textId="77777777" w:rsidR="006B21EE" w:rsidRDefault="006B21EE" w:rsidP="00B64E57">
      <w:pPr>
        <w:spacing w:after="0" w:line="240" w:lineRule="auto"/>
        <w:rPr>
          <w:lang w:val="es-ES"/>
        </w:rPr>
      </w:pPr>
    </w:p>
    <w:p w14:paraId="37B6F3B1" w14:textId="09B2F679" w:rsidR="006B21EE" w:rsidRDefault="006B21EE" w:rsidP="006B21EE">
      <w:pPr>
        <w:pStyle w:val="Prrafodelista"/>
        <w:numPr>
          <w:ilvl w:val="0"/>
          <w:numId w:val="23"/>
        </w:numPr>
        <w:rPr>
          <w:lang w:val="es-ES"/>
        </w:rPr>
      </w:pPr>
      <w:r w:rsidRPr="006B21EE">
        <w:rPr>
          <w:lang w:val="es-ES"/>
        </w:rPr>
        <w:t>Eficiencia terminal de formación inicial.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B21EE" w:rsidRPr="00605B2D" w14:paraId="3ECFE902" w14:textId="77777777" w:rsidTr="00DF3997">
        <w:trPr>
          <w:trHeight w:val="415"/>
        </w:trPr>
        <w:tc>
          <w:tcPr>
            <w:tcW w:w="854" w:type="pct"/>
            <w:shd w:val="clear" w:color="auto" w:fill="A6A6A6" w:themeFill="background1" w:themeFillShade="A6"/>
            <w:vAlign w:val="center"/>
          </w:tcPr>
          <w:p w14:paraId="2894F65B"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75BBC05F" w14:textId="2EB05672" w:rsidR="006B21EE" w:rsidRPr="00605B2D" w:rsidRDefault="00490A13" w:rsidP="00490A13">
            <w:pPr>
              <w:spacing w:line="240" w:lineRule="auto"/>
              <w:rPr>
                <w:rFonts w:cs="Arial"/>
                <w:color w:val="595959" w:themeColor="text1" w:themeTint="A6"/>
                <w:lang w:val="es-ES"/>
              </w:rPr>
            </w:pPr>
            <w:r w:rsidRPr="00490A13">
              <w:rPr>
                <w:rFonts w:cs="Arial"/>
                <w:color w:val="595959" w:themeColor="text1" w:themeTint="A6"/>
                <w:lang w:val="es-ES"/>
              </w:rPr>
              <w:t>El indicador mide el porcentaje de cadetes que culminan su formación inicial, respecto del total de cadetes que se inscribieron a los</w:t>
            </w:r>
            <w:r>
              <w:rPr>
                <w:rFonts w:cs="Arial"/>
                <w:color w:val="595959" w:themeColor="text1" w:themeTint="A6"/>
                <w:lang w:val="es-ES"/>
              </w:rPr>
              <w:t xml:space="preserve"> </w:t>
            </w:r>
            <w:r w:rsidRPr="00490A13">
              <w:rPr>
                <w:rFonts w:cs="Arial"/>
                <w:color w:val="595959" w:themeColor="text1" w:themeTint="A6"/>
                <w:lang w:val="es-ES"/>
              </w:rPr>
              <w:t>cursos de formación inicial.</w:t>
            </w:r>
          </w:p>
        </w:tc>
      </w:tr>
      <w:tr w:rsidR="006B21EE" w:rsidRPr="00605B2D" w14:paraId="091ABDDA" w14:textId="77777777" w:rsidTr="00DF3997">
        <w:trPr>
          <w:trHeight w:val="563"/>
        </w:trPr>
        <w:tc>
          <w:tcPr>
            <w:tcW w:w="854" w:type="pct"/>
            <w:shd w:val="clear" w:color="auto" w:fill="A6A6A6" w:themeFill="background1" w:themeFillShade="A6"/>
            <w:vAlign w:val="center"/>
          </w:tcPr>
          <w:p w14:paraId="492ACC2A"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09E74A51" w14:textId="799642A4" w:rsidR="006B21EE" w:rsidRPr="00605B2D" w:rsidRDefault="00490A13" w:rsidP="00F652DC">
            <w:pPr>
              <w:spacing w:line="240" w:lineRule="auto"/>
              <w:rPr>
                <w:rFonts w:cs="Arial"/>
                <w:color w:val="595959" w:themeColor="text1" w:themeTint="A6"/>
                <w:lang w:val="es-ES"/>
              </w:rPr>
            </w:pPr>
            <w:r w:rsidRPr="00490A13">
              <w:rPr>
                <w:rFonts w:cs="Arial"/>
                <w:color w:val="595959" w:themeColor="text1" w:themeTint="A6"/>
                <w:lang w:val="es-ES"/>
              </w:rPr>
              <w:t>(Número de cadetes que culminan su formación inicial / Total de cadetes que inician su formación inicial) * 100.</w:t>
            </w:r>
          </w:p>
        </w:tc>
      </w:tr>
      <w:tr w:rsidR="006B21EE" w:rsidRPr="00605B2D" w14:paraId="1301A02C" w14:textId="77777777" w:rsidTr="00DF3997">
        <w:trPr>
          <w:trHeight w:val="543"/>
        </w:trPr>
        <w:tc>
          <w:tcPr>
            <w:tcW w:w="854" w:type="pct"/>
            <w:shd w:val="clear" w:color="auto" w:fill="A6A6A6" w:themeFill="background1" w:themeFillShade="A6"/>
            <w:vAlign w:val="center"/>
          </w:tcPr>
          <w:p w14:paraId="61F1FF0D"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1BD29208" w14:textId="1C3228E7" w:rsidR="006B21EE" w:rsidRPr="00605B2D" w:rsidRDefault="0007260F" w:rsidP="00F652DC">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7838FD7E" w14:textId="77777777" w:rsidR="006B21EE" w:rsidRPr="00605B2D" w:rsidRDefault="006B21EE" w:rsidP="00F652DC">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3D61BAA4" w14:textId="4ACC0523" w:rsidR="006B21EE" w:rsidRPr="00605B2D" w:rsidRDefault="00490A13" w:rsidP="00F652DC">
            <w:pPr>
              <w:spacing w:line="240" w:lineRule="auto"/>
              <w:jc w:val="center"/>
              <w:rPr>
                <w:rFonts w:cs="Arial"/>
                <w:color w:val="595959" w:themeColor="text1" w:themeTint="A6"/>
                <w:lang w:val="es-ES"/>
              </w:rPr>
            </w:pPr>
            <w:r w:rsidRPr="00490A13">
              <w:rPr>
                <w:rFonts w:cs="Arial"/>
                <w:color w:val="595959" w:themeColor="text1" w:themeTint="A6"/>
                <w:lang w:val="es-ES"/>
              </w:rPr>
              <w:t>90.91% (200 cadetes)</w:t>
            </w:r>
          </w:p>
        </w:tc>
        <w:tc>
          <w:tcPr>
            <w:tcW w:w="1017" w:type="pct"/>
            <w:shd w:val="clear" w:color="auto" w:fill="A6A6A6" w:themeFill="background1" w:themeFillShade="A6"/>
            <w:vAlign w:val="center"/>
          </w:tcPr>
          <w:p w14:paraId="694206C2" w14:textId="77777777" w:rsidR="006B21EE" w:rsidRPr="00605B2D" w:rsidRDefault="006B21EE" w:rsidP="00F652D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250A30DF" w14:textId="46517BDA" w:rsidR="006B21EE" w:rsidRPr="00605B2D" w:rsidRDefault="00A51FC2" w:rsidP="00F652DC">
            <w:pPr>
              <w:spacing w:line="240" w:lineRule="auto"/>
              <w:jc w:val="center"/>
              <w:rPr>
                <w:rFonts w:cs="Arial"/>
                <w:color w:val="595959" w:themeColor="text1" w:themeTint="A6"/>
                <w:lang w:val="es-ES"/>
              </w:rPr>
            </w:pPr>
            <w:r>
              <w:rPr>
                <w:rFonts w:cs="Arial"/>
                <w:color w:val="595959" w:themeColor="text1" w:themeTint="A6"/>
                <w:lang w:val="es-ES"/>
              </w:rPr>
              <w:t>100% (521 cadetes)</w:t>
            </w:r>
          </w:p>
        </w:tc>
      </w:tr>
      <w:tr w:rsidR="00DF3997" w:rsidRPr="00605B2D" w14:paraId="59FCDA96" w14:textId="77777777" w:rsidTr="00DF3997">
        <w:trPr>
          <w:trHeight w:val="624"/>
        </w:trPr>
        <w:tc>
          <w:tcPr>
            <w:tcW w:w="854" w:type="pct"/>
            <w:shd w:val="clear" w:color="auto" w:fill="A6A6A6" w:themeFill="background1" w:themeFillShade="A6"/>
            <w:vAlign w:val="center"/>
          </w:tcPr>
          <w:p w14:paraId="406A8490"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516C5437" w14:textId="478FA7F7" w:rsidR="00DF3997" w:rsidRPr="00605B2D" w:rsidRDefault="00DF3997" w:rsidP="00DF3997">
            <w:pPr>
              <w:spacing w:line="240" w:lineRule="auto"/>
              <w:jc w:val="center"/>
              <w:rPr>
                <w:rFonts w:cs="Arial"/>
                <w:color w:val="595959" w:themeColor="text1" w:themeTint="A6"/>
                <w:lang w:val="es-ES"/>
              </w:rPr>
            </w:pPr>
            <w:r w:rsidRPr="009E403A">
              <w:rPr>
                <w:rFonts w:cs="Arial"/>
                <w:color w:val="595959" w:themeColor="text1" w:themeTint="A6"/>
                <w:lang w:val="es-ES"/>
              </w:rPr>
              <w:t>Porcentaje</w:t>
            </w:r>
          </w:p>
        </w:tc>
        <w:tc>
          <w:tcPr>
            <w:tcW w:w="974" w:type="pct"/>
            <w:shd w:val="clear" w:color="auto" w:fill="A6A6A6" w:themeFill="background1" w:themeFillShade="A6"/>
            <w:vAlign w:val="center"/>
          </w:tcPr>
          <w:p w14:paraId="43E79BE5" w14:textId="45FC27AF"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275478D5" w14:textId="13F67707"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6EAC58A5"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4D1A6E7" w14:textId="373CBE33"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90A13" w:rsidRPr="00605B2D" w14:paraId="18822999" w14:textId="77777777" w:rsidTr="00DF3997">
        <w:trPr>
          <w:trHeight w:val="645"/>
        </w:trPr>
        <w:tc>
          <w:tcPr>
            <w:tcW w:w="854" w:type="pct"/>
            <w:shd w:val="clear" w:color="auto" w:fill="A6A6A6" w:themeFill="background1" w:themeFillShade="A6"/>
            <w:vAlign w:val="center"/>
          </w:tcPr>
          <w:p w14:paraId="545A9132" w14:textId="77777777" w:rsidR="00490A13" w:rsidRPr="00605B2D" w:rsidRDefault="00490A13" w:rsidP="00490A1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318109CD" w14:textId="6D2B98AD" w:rsidR="00490A13" w:rsidRPr="00605B2D" w:rsidRDefault="00490A13" w:rsidP="00490A13">
            <w:pPr>
              <w:spacing w:line="240" w:lineRule="auto"/>
              <w:jc w:val="center"/>
              <w:rPr>
                <w:rFonts w:cs="Arial"/>
                <w:color w:val="595959" w:themeColor="text1" w:themeTint="A6"/>
                <w:lang w:val="es-ES"/>
              </w:rPr>
            </w:pPr>
            <w:r w:rsidRPr="009E403A">
              <w:rPr>
                <w:rFonts w:cs="Arial"/>
                <w:color w:val="595959" w:themeColor="text1" w:themeTint="A6"/>
                <w:lang w:val="es-ES"/>
              </w:rPr>
              <w:t>Anual</w:t>
            </w:r>
          </w:p>
        </w:tc>
        <w:tc>
          <w:tcPr>
            <w:tcW w:w="974" w:type="pct"/>
            <w:shd w:val="clear" w:color="auto" w:fill="A6A6A6" w:themeFill="background1" w:themeFillShade="A6"/>
            <w:vAlign w:val="center"/>
          </w:tcPr>
          <w:p w14:paraId="3E61C0C2" w14:textId="77777777" w:rsidR="00490A13" w:rsidRPr="00605B2D" w:rsidRDefault="00490A13" w:rsidP="00490A1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472CB0A9" w14:textId="0716A21C" w:rsidR="00490A13" w:rsidRPr="00605B2D" w:rsidRDefault="00717084" w:rsidP="00490A13">
            <w:pPr>
              <w:spacing w:line="240" w:lineRule="auto"/>
              <w:jc w:val="center"/>
              <w:rPr>
                <w:rFonts w:cs="Arial"/>
                <w:color w:val="595959" w:themeColor="text1" w:themeTint="A6"/>
                <w:lang w:val="es-ES"/>
              </w:rPr>
            </w:pPr>
            <w:r>
              <w:rPr>
                <w:rFonts w:cs="Arial"/>
                <w:color w:val="595959" w:themeColor="text1" w:themeTint="A6"/>
                <w:lang w:val="es-ES"/>
              </w:rPr>
              <w:t>261</w:t>
            </w:r>
            <w:r w:rsidR="00490A13" w:rsidRPr="00605B2D">
              <w:rPr>
                <w:rFonts w:cs="Arial"/>
                <w:color w:val="595959" w:themeColor="text1" w:themeTint="A6"/>
                <w:lang w:val="es-ES"/>
              </w:rPr>
              <w:t>%</w:t>
            </w:r>
          </w:p>
        </w:tc>
      </w:tr>
      <w:tr w:rsidR="006B21EE" w:rsidRPr="00605B2D" w14:paraId="00325F3C" w14:textId="77777777" w:rsidTr="00F652DC">
        <w:trPr>
          <w:trHeight w:val="645"/>
        </w:trPr>
        <w:tc>
          <w:tcPr>
            <w:tcW w:w="5000" w:type="pct"/>
            <w:gridSpan w:val="6"/>
            <w:vAlign w:val="center"/>
          </w:tcPr>
          <w:p w14:paraId="5482A321" w14:textId="77777777" w:rsidR="006B21EE" w:rsidRDefault="006B21EE" w:rsidP="00F652DC">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32B90CF2" w14:textId="1B3427CD" w:rsidR="006B21EE" w:rsidRPr="00605B2D" w:rsidRDefault="008C2488" w:rsidP="00F652DC">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3063BB8D" wp14:editId="0DB448B9">
                  <wp:extent cx="1823197" cy="1188000"/>
                  <wp:effectExtent l="0" t="0" r="0" b="0"/>
                  <wp:docPr id="162093365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3705" t="12325" r="3305"/>
                          <a:stretch>
                            <a:fillRect/>
                          </a:stretch>
                        </pic:blipFill>
                        <pic:spPr bwMode="auto">
                          <a:xfrm>
                            <a:off x="0" y="0"/>
                            <a:ext cx="1823197"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C1A99F" w14:textId="77777777" w:rsidR="006B21EE" w:rsidRDefault="006B21EE" w:rsidP="00B64E57">
      <w:pPr>
        <w:spacing w:after="0" w:line="240" w:lineRule="auto"/>
        <w:rPr>
          <w:lang w:val="es-ES"/>
        </w:rPr>
      </w:pPr>
    </w:p>
    <w:p w14:paraId="40186BB5" w14:textId="6FAB6AD6" w:rsidR="00497BFA" w:rsidRPr="00497BFA" w:rsidRDefault="00497BFA" w:rsidP="00497BFA">
      <w:pPr>
        <w:rPr>
          <w:b/>
          <w:bCs/>
          <w:color w:val="404040" w:themeColor="text1" w:themeTint="BF"/>
          <w:lang w:val="es-ES"/>
        </w:rPr>
      </w:pPr>
      <w:r w:rsidRPr="009E403A">
        <w:rPr>
          <w:b/>
          <w:bCs/>
          <w:color w:val="404040" w:themeColor="text1" w:themeTint="BF"/>
          <w:lang w:val="es-ES"/>
        </w:rPr>
        <w:t xml:space="preserve">Indicadores de </w:t>
      </w:r>
      <w:r>
        <w:rPr>
          <w:b/>
          <w:bCs/>
          <w:color w:val="404040" w:themeColor="text1" w:themeTint="BF"/>
          <w:lang w:val="es-ES"/>
        </w:rPr>
        <w:t>Servicios y de Gestión</w:t>
      </w:r>
    </w:p>
    <w:p w14:paraId="39C39788" w14:textId="64905621" w:rsidR="004101EB" w:rsidRPr="0055745C" w:rsidRDefault="004101EB" w:rsidP="0055745C">
      <w:pPr>
        <w:pStyle w:val="Prrafodelista"/>
        <w:numPr>
          <w:ilvl w:val="0"/>
          <w:numId w:val="33"/>
        </w:numPr>
        <w:rPr>
          <w:lang w:val="es-ES"/>
        </w:rPr>
      </w:pPr>
      <w:r w:rsidRPr="0055745C">
        <w:rPr>
          <w:lang w:val="es-ES"/>
        </w:rPr>
        <w:t>Porcentaje de planes y programas de profesionalización validados.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490A13" w:rsidRPr="00605B2D" w14:paraId="30FF2E2A" w14:textId="77777777" w:rsidTr="00DF3997">
        <w:trPr>
          <w:trHeight w:val="415"/>
        </w:trPr>
        <w:tc>
          <w:tcPr>
            <w:tcW w:w="854" w:type="pct"/>
            <w:shd w:val="clear" w:color="auto" w:fill="A6A6A6" w:themeFill="background1" w:themeFillShade="A6"/>
            <w:vAlign w:val="center"/>
          </w:tcPr>
          <w:p w14:paraId="3F135FE5" w14:textId="77777777" w:rsidR="00490A13" w:rsidRPr="00605B2D" w:rsidRDefault="00490A13" w:rsidP="00ED346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6552B539" w14:textId="52BBB90A" w:rsidR="00490A13" w:rsidRPr="00605B2D" w:rsidRDefault="004101EB" w:rsidP="004101EB">
            <w:pPr>
              <w:spacing w:line="240" w:lineRule="auto"/>
              <w:rPr>
                <w:rFonts w:cs="Arial"/>
                <w:color w:val="595959" w:themeColor="text1" w:themeTint="A6"/>
                <w:lang w:val="es-ES"/>
              </w:rPr>
            </w:pPr>
            <w:r w:rsidRPr="004101EB">
              <w:rPr>
                <w:rFonts w:cs="Arial"/>
                <w:color w:val="595959" w:themeColor="text1" w:themeTint="A6"/>
                <w:lang w:val="es-ES"/>
              </w:rPr>
              <w:t>Mide el avance en la validación de los planes y programas de profesionalización por parte de los sistemas estatal y nacional de</w:t>
            </w:r>
            <w:r>
              <w:rPr>
                <w:rFonts w:cs="Arial"/>
                <w:color w:val="595959" w:themeColor="text1" w:themeTint="A6"/>
                <w:lang w:val="es-ES"/>
              </w:rPr>
              <w:t xml:space="preserve"> </w:t>
            </w:r>
            <w:r w:rsidRPr="004101EB">
              <w:rPr>
                <w:rFonts w:cs="Arial"/>
                <w:color w:val="595959" w:themeColor="text1" w:themeTint="A6"/>
                <w:lang w:val="es-ES"/>
              </w:rPr>
              <w:t>seguridad pública.</w:t>
            </w:r>
          </w:p>
        </w:tc>
      </w:tr>
      <w:tr w:rsidR="00490A13" w:rsidRPr="00605B2D" w14:paraId="1E2A5EA8" w14:textId="77777777" w:rsidTr="00DF3997">
        <w:trPr>
          <w:trHeight w:val="563"/>
        </w:trPr>
        <w:tc>
          <w:tcPr>
            <w:tcW w:w="854" w:type="pct"/>
            <w:shd w:val="clear" w:color="auto" w:fill="A6A6A6" w:themeFill="background1" w:themeFillShade="A6"/>
            <w:vAlign w:val="center"/>
          </w:tcPr>
          <w:p w14:paraId="489ACEA9" w14:textId="77777777" w:rsidR="00490A13" w:rsidRPr="00605B2D" w:rsidRDefault="00490A13" w:rsidP="00ED346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75F6F538" w14:textId="45AF0BD7" w:rsidR="00490A13" w:rsidRPr="00605B2D" w:rsidRDefault="004101EB" w:rsidP="004101EB">
            <w:pPr>
              <w:spacing w:line="240" w:lineRule="auto"/>
              <w:rPr>
                <w:rFonts w:cs="Arial"/>
                <w:color w:val="595959" w:themeColor="text1" w:themeTint="A6"/>
                <w:lang w:val="es-ES"/>
              </w:rPr>
            </w:pPr>
            <w:r w:rsidRPr="004101EB">
              <w:rPr>
                <w:rFonts w:cs="Arial"/>
                <w:color w:val="595959" w:themeColor="text1" w:themeTint="A6"/>
                <w:lang w:val="es-ES"/>
              </w:rPr>
              <w:t>(Número de planes y programas de actualización validados por parte de los sistemas estatal y nacional de seguridad pública / Total de</w:t>
            </w:r>
            <w:r>
              <w:rPr>
                <w:rFonts w:cs="Arial"/>
                <w:color w:val="595959" w:themeColor="text1" w:themeTint="A6"/>
                <w:lang w:val="es-ES"/>
              </w:rPr>
              <w:t xml:space="preserve"> </w:t>
            </w:r>
            <w:r w:rsidRPr="004101EB">
              <w:rPr>
                <w:rFonts w:cs="Arial"/>
                <w:color w:val="595959" w:themeColor="text1" w:themeTint="A6"/>
                <w:lang w:val="es-ES"/>
              </w:rPr>
              <w:t>planes y programas de actualización enviados para su validación a los sistemas estatal y nacional de seguridad pública) * 100.</w:t>
            </w:r>
          </w:p>
        </w:tc>
      </w:tr>
      <w:tr w:rsidR="00490A13" w:rsidRPr="00605B2D" w14:paraId="1C335120" w14:textId="77777777" w:rsidTr="00DF3997">
        <w:trPr>
          <w:trHeight w:val="543"/>
        </w:trPr>
        <w:tc>
          <w:tcPr>
            <w:tcW w:w="854" w:type="pct"/>
            <w:shd w:val="clear" w:color="auto" w:fill="A6A6A6" w:themeFill="background1" w:themeFillShade="A6"/>
            <w:vAlign w:val="center"/>
          </w:tcPr>
          <w:p w14:paraId="5A7E0981" w14:textId="77777777" w:rsidR="00490A13" w:rsidRPr="00605B2D" w:rsidRDefault="00490A13" w:rsidP="00ED346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303F75BA" w14:textId="24022E83" w:rsidR="00490A13" w:rsidRPr="00605B2D" w:rsidRDefault="0007260F" w:rsidP="00ED3467">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0D942E93" w14:textId="77777777" w:rsidR="00490A13" w:rsidRPr="00605B2D" w:rsidRDefault="00490A13" w:rsidP="00ED3467">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08CB7441" w14:textId="3366F723" w:rsidR="00490A13" w:rsidRPr="00605B2D" w:rsidRDefault="004101EB" w:rsidP="00ED3467">
            <w:pPr>
              <w:spacing w:line="240" w:lineRule="auto"/>
              <w:jc w:val="center"/>
              <w:rPr>
                <w:rFonts w:cs="Arial"/>
                <w:color w:val="595959" w:themeColor="text1" w:themeTint="A6"/>
                <w:lang w:val="es-ES"/>
              </w:rPr>
            </w:pPr>
            <w:r w:rsidRPr="004101EB">
              <w:rPr>
                <w:rFonts w:cs="Arial"/>
                <w:color w:val="595959" w:themeColor="text1" w:themeTint="A6"/>
                <w:lang w:val="es-ES"/>
              </w:rPr>
              <w:t>100% (25 planes y programas)</w:t>
            </w:r>
          </w:p>
        </w:tc>
        <w:tc>
          <w:tcPr>
            <w:tcW w:w="1017" w:type="pct"/>
            <w:shd w:val="clear" w:color="auto" w:fill="A6A6A6" w:themeFill="background1" w:themeFillShade="A6"/>
            <w:vAlign w:val="center"/>
          </w:tcPr>
          <w:p w14:paraId="00379398" w14:textId="77777777" w:rsidR="00490A13" w:rsidRPr="00605B2D" w:rsidRDefault="00490A13" w:rsidP="00ED346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6F25E79C" w14:textId="406A6C40" w:rsidR="00490A13" w:rsidRPr="00605B2D" w:rsidRDefault="00A51FC2" w:rsidP="00ED3467">
            <w:pPr>
              <w:spacing w:line="240" w:lineRule="auto"/>
              <w:jc w:val="center"/>
              <w:rPr>
                <w:rFonts w:cs="Arial"/>
                <w:color w:val="595959" w:themeColor="text1" w:themeTint="A6"/>
                <w:lang w:val="es-ES"/>
              </w:rPr>
            </w:pPr>
            <w:r>
              <w:rPr>
                <w:rFonts w:cs="Arial"/>
                <w:color w:val="595959" w:themeColor="text1" w:themeTint="A6"/>
                <w:lang w:val="es-ES"/>
              </w:rPr>
              <w:t>164% (41 planes validados)</w:t>
            </w:r>
          </w:p>
        </w:tc>
      </w:tr>
      <w:tr w:rsidR="00DF3997" w:rsidRPr="00605B2D" w14:paraId="22CA146B" w14:textId="77777777" w:rsidTr="00DF3997">
        <w:trPr>
          <w:trHeight w:val="624"/>
        </w:trPr>
        <w:tc>
          <w:tcPr>
            <w:tcW w:w="854" w:type="pct"/>
            <w:shd w:val="clear" w:color="auto" w:fill="A6A6A6" w:themeFill="background1" w:themeFillShade="A6"/>
            <w:vAlign w:val="center"/>
          </w:tcPr>
          <w:p w14:paraId="77BBE774"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7EAB3B22" w14:textId="7843D5A5"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A087A12" w14:textId="4F14E56B"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023FBB9E" w14:textId="71410056"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620D3CEA"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30E6D6C5" w14:textId="30597768"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101EB" w:rsidRPr="00605B2D" w14:paraId="74D23196" w14:textId="77777777" w:rsidTr="00DF3997">
        <w:trPr>
          <w:trHeight w:val="645"/>
        </w:trPr>
        <w:tc>
          <w:tcPr>
            <w:tcW w:w="854" w:type="pct"/>
            <w:shd w:val="clear" w:color="auto" w:fill="A6A6A6" w:themeFill="background1" w:themeFillShade="A6"/>
            <w:vAlign w:val="center"/>
          </w:tcPr>
          <w:p w14:paraId="3D7DFFF9" w14:textId="77777777" w:rsidR="004101EB" w:rsidRPr="00605B2D" w:rsidRDefault="004101EB" w:rsidP="004101EB">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vAlign w:val="center"/>
          </w:tcPr>
          <w:p w14:paraId="25D1C8A7" w14:textId="5D681885" w:rsidR="004101EB" w:rsidRPr="00605B2D" w:rsidRDefault="004101EB" w:rsidP="004101EB">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C0B764C" w14:textId="77777777" w:rsidR="004101EB" w:rsidRPr="00605B2D" w:rsidRDefault="004101EB" w:rsidP="004101E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5EC63453" w14:textId="6A68A6C7" w:rsidR="004101EB" w:rsidRPr="00605B2D" w:rsidRDefault="00717084" w:rsidP="004101EB">
            <w:pPr>
              <w:spacing w:line="240" w:lineRule="auto"/>
              <w:jc w:val="center"/>
              <w:rPr>
                <w:rFonts w:cs="Arial"/>
                <w:color w:val="595959" w:themeColor="text1" w:themeTint="A6"/>
                <w:lang w:val="es-ES"/>
              </w:rPr>
            </w:pPr>
            <w:r>
              <w:rPr>
                <w:rFonts w:cs="Arial"/>
                <w:color w:val="595959" w:themeColor="text1" w:themeTint="A6"/>
                <w:lang w:val="es-ES"/>
              </w:rPr>
              <w:t>164</w:t>
            </w:r>
            <w:r w:rsidR="004101EB" w:rsidRPr="00605B2D">
              <w:rPr>
                <w:rFonts w:cs="Arial"/>
                <w:color w:val="595959" w:themeColor="text1" w:themeTint="A6"/>
                <w:lang w:val="es-ES"/>
              </w:rPr>
              <w:t>%</w:t>
            </w:r>
          </w:p>
        </w:tc>
      </w:tr>
      <w:tr w:rsidR="00490A13" w:rsidRPr="00605B2D" w14:paraId="40E55B09" w14:textId="77777777" w:rsidTr="00ED3467">
        <w:trPr>
          <w:trHeight w:val="645"/>
        </w:trPr>
        <w:tc>
          <w:tcPr>
            <w:tcW w:w="5000" w:type="pct"/>
            <w:gridSpan w:val="6"/>
            <w:vAlign w:val="center"/>
          </w:tcPr>
          <w:p w14:paraId="3EC534BD" w14:textId="77777777" w:rsidR="00490A13" w:rsidRDefault="00490A13" w:rsidP="00ED3467">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2E850A35" w14:textId="48D9D6A6" w:rsidR="00490A13" w:rsidRPr="00605B2D" w:rsidRDefault="008C2488" w:rsidP="00ED3467">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68D3753C" wp14:editId="4AC557E7">
                  <wp:extent cx="1872352" cy="1188000"/>
                  <wp:effectExtent l="0" t="0" r="0" b="0"/>
                  <wp:docPr id="197489732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3335" t="13933" r="2919"/>
                          <a:stretch>
                            <a:fillRect/>
                          </a:stretch>
                        </pic:blipFill>
                        <pic:spPr bwMode="auto">
                          <a:xfrm>
                            <a:off x="0" y="0"/>
                            <a:ext cx="1872352"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DC50C5" w14:textId="77777777" w:rsidR="00490A13" w:rsidRDefault="00490A13" w:rsidP="00B64E57">
      <w:pPr>
        <w:spacing w:after="0" w:line="240" w:lineRule="auto"/>
        <w:rPr>
          <w:lang w:val="es-ES"/>
        </w:rPr>
      </w:pPr>
    </w:p>
    <w:p w14:paraId="2815C2A8" w14:textId="25AE3270" w:rsidR="004101EB" w:rsidRPr="0055745C" w:rsidRDefault="004101EB" w:rsidP="0055745C">
      <w:pPr>
        <w:pStyle w:val="Prrafodelista"/>
        <w:numPr>
          <w:ilvl w:val="0"/>
          <w:numId w:val="33"/>
        </w:numPr>
        <w:rPr>
          <w:lang w:val="es-ES"/>
        </w:rPr>
      </w:pPr>
      <w:r w:rsidRPr="0055745C">
        <w:rPr>
          <w:lang w:val="es-ES"/>
        </w:rPr>
        <w:t>Porcentaje de cadetes formados.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4101EB" w:rsidRPr="00605B2D" w14:paraId="2C2B6863" w14:textId="77777777" w:rsidTr="00DF3997">
        <w:trPr>
          <w:trHeight w:val="415"/>
        </w:trPr>
        <w:tc>
          <w:tcPr>
            <w:tcW w:w="854" w:type="pct"/>
            <w:shd w:val="clear" w:color="auto" w:fill="A6A6A6" w:themeFill="background1" w:themeFillShade="A6"/>
            <w:vAlign w:val="center"/>
          </w:tcPr>
          <w:p w14:paraId="23E415FA" w14:textId="77777777" w:rsidR="004101EB" w:rsidRPr="00605B2D" w:rsidRDefault="004101EB" w:rsidP="00ED346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002BD232" w14:textId="4EE62E9A" w:rsidR="004101EB" w:rsidRPr="00605B2D" w:rsidRDefault="004101EB" w:rsidP="00ED3467">
            <w:pPr>
              <w:spacing w:line="240" w:lineRule="auto"/>
              <w:rPr>
                <w:rFonts w:cs="Arial"/>
                <w:color w:val="595959" w:themeColor="text1" w:themeTint="A6"/>
                <w:lang w:val="es-ES"/>
              </w:rPr>
            </w:pPr>
            <w:r w:rsidRPr="004101EB">
              <w:rPr>
                <w:rFonts w:cs="Arial"/>
                <w:color w:val="595959" w:themeColor="text1" w:themeTint="A6"/>
                <w:lang w:val="es-ES"/>
              </w:rPr>
              <w:t>Mide el avance en la formación de cadetes, respecto del total estimados a formar en el año.</w:t>
            </w:r>
          </w:p>
        </w:tc>
      </w:tr>
      <w:tr w:rsidR="004101EB" w:rsidRPr="00605B2D" w14:paraId="765628DC" w14:textId="77777777" w:rsidTr="00DF3997">
        <w:trPr>
          <w:trHeight w:val="563"/>
        </w:trPr>
        <w:tc>
          <w:tcPr>
            <w:tcW w:w="854" w:type="pct"/>
            <w:shd w:val="clear" w:color="auto" w:fill="A6A6A6" w:themeFill="background1" w:themeFillShade="A6"/>
            <w:vAlign w:val="center"/>
          </w:tcPr>
          <w:p w14:paraId="1850557E" w14:textId="77777777" w:rsidR="004101EB" w:rsidRPr="00605B2D" w:rsidRDefault="004101EB" w:rsidP="00ED346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5CEC7520" w14:textId="060F8518" w:rsidR="004101EB" w:rsidRPr="00605B2D" w:rsidRDefault="004101EB" w:rsidP="00ED3467">
            <w:pPr>
              <w:spacing w:line="240" w:lineRule="auto"/>
              <w:rPr>
                <w:rFonts w:cs="Arial"/>
                <w:color w:val="595959" w:themeColor="text1" w:themeTint="A6"/>
                <w:lang w:val="es-ES"/>
              </w:rPr>
            </w:pPr>
            <w:r w:rsidRPr="004101EB">
              <w:rPr>
                <w:rFonts w:cs="Arial"/>
                <w:color w:val="595959" w:themeColor="text1" w:themeTint="A6"/>
                <w:lang w:val="es-ES"/>
              </w:rPr>
              <w:t>(Número de cadetes formados / Total de cadetes estimados a formar en el año) * 100.</w:t>
            </w:r>
          </w:p>
        </w:tc>
      </w:tr>
      <w:tr w:rsidR="004101EB" w:rsidRPr="00605B2D" w14:paraId="62223185" w14:textId="77777777" w:rsidTr="00DF3997">
        <w:trPr>
          <w:trHeight w:val="543"/>
        </w:trPr>
        <w:tc>
          <w:tcPr>
            <w:tcW w:w="854" w:type="pct"/>
            <w:shd w:val="clear" w:color="auto" w:fill="A6A6A6" w:themeFill="background1" w:themeFillShade="A6"/>
            <w:vAlign w:val="center"/>
          </w:tcPr>
          <w:p w14:paraId="626A70C3" w14:textId="77777777" w:rsidR="004101EB" w:rsidRPr="00605B2D" w:rsidRDefault="004101EB" w:rsidP="00ED346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2874D7F6" w14:textId="7EBCCFAB" w:rsidR="004101EB" w:rsidRPr="00605B2D" w:rsidRDefault="0007260F" w:rsidP="00ED3467">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258DBA28" w14:textId="77777777" w:rsidR="004101EB" w:rsidRPr="00605B2D" w:rsidRDefault="004101EB" w:rsidP="00ED3467">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492B5670" w14:textId="1B9826AA" w:rsidR="004101EB" w:rsidRPr="00605B2D" w:rsidRDefault="00E52E2B" w:rsidP="00ED3467">
            <w:pPr>
              <w:spacing w:line="240" w:lineRule="auto"/>
              <w:jc w:val="center"/>
              <w:rPr>
                <w:rFonts w:cs="Arial"/>
                <w:color w:val="595959" w:themeColor="text1" w:themeTint="A6"/>
                <w:lang w:val="es-ES"/>
              </w:rPr>
            </w:pPr>
            <w:r w:rsidRPr="00E52E2B">
              <w:rPr>
                <w:rFonts w:cs="Arial"/>
                <w:color w:val="595959" w:themeColor="text1" w:themeTint="A6"/>
                <w:lang w:val="es-ES"/>
              </w:rPr>
              <w:t>90.91% (200 cadetes)</w:t>
            </w:r>
          </w:p>
        </w:tc>
        <w:tc>
          <w:tcPr>
            <w:tcW w:w="1017" w:type="pct"/>
            <w:shd w:val="clear" w:color="auto" w:fill="A6A6A6" w:themeFill="background1" w:themeFillShade="A6"/>
            <w:vAlign w:val="center"/>
          </w:tcPr>
          <w:p w14:paraId="1E9FF296" w14:textId="77777777" w:rsidR="004101EB" w:rsidRPr="00605B2D" w:rsidRDefault="004101EB" w:rsidP="00ED346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792A2D8B" w14:textId="7689C6D6" w:rsidR="004101EB" w:rsidRPr="00605B2D" w:rsidRDefault="00A51FC2" w:rsidP="00ED3467">
            <w:pPr>
              <w:spacing w:line="240" w:lineRule="auto"/>
              <w:jc w:val="center"/>
              <w:rPr>
                <w:rFonts w:cs="Arial"/>
                <w:color w:val="595959" w:themeColor="text1" w:themeTint="A6"/>
                <w:lang w:val="es-ES"/>
              </w:rPr>
            </w:pPr>
            <w:r>
              <w:rPr>
                <w:rFonts w:cs="Arial"/>
                <w:color w:val="595959" w:themeColor="text1" w:themeTint="A6"/>
                <w:lang w:val="es-ES"/>
              </w:rPr>
              <w:t>100% (520 cadetes)</w:t>
            </w:r>
          </w:p>
        </w:tc>
      </w:tr>
      <w:tr w:rsidR="00DF3997" w:rsidRPr="00605B2D" w14:paraId="61A11D7A" w14:textId="77777777" w:rsidTr="00DF3997">
        <w:trPr>
          <w:trHeight w:val="624"/>
        </w:trPr>
        <w:tc>
          <w:tcPr>
            <w:tcW w:w="854" w:type="pct"/>
            <w:shd w:val="clear" w:color="auto" w:fill="A6A6A6" w:themeFill="background1" w:themeFillShade="A6"/>
            <w:vAlign w:val="center"/>
          </w:tcPr>
          <w:p w14:paraId="54D29741"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2E016D95" w14:textId="684724D1"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7D5C639" w14:textId="17F258F4"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2F222B0F" w14:textId="65B6E2CE"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4CDABAAF"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7E38BC6A" w14:textId="73469231"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E52E2B" w:rsidRPr="00605B2D" w14:paraId="0E569663" w14:textId="77777777" w:rsidTr="00DF3997">
        <w:trPr>
          <w:trHeight w:val="645"/>
        </w:trPr>
        <w:tc>
          <w:tcPr>
            <w:tcW w:w="854" w:type="pct"/>
            <w:shd w:val="clear" w:color="auto" w:fill="A6A6A6" w:themeFill="background1" w:themeFillShade="A6"/>
            <w:vAlign w:val="center"/>
          </w:tcPr>
          <w:p w14:paraId="7CF4AB9B" w14:textId="77777777" w:rsidR="00E52E2B" w:rsidRPr="00605B2D" w:rsidRDefault="00E52E2B" w:rsidP="00E52E2B">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516854CA" w14:textId="0C5C4C22" w:rsidR="00E52E2B" w:rsidRPr="00605B2D" w:rsidRDefault="00E52E2B" w:rsidP="00E52E2B">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A89B069" w14:textId="77777777" w:rsidR="00E52E2B" w:rsidRPr="00605B2D" w:rsidRDefault="00E52E2B" w:rsidP="00E52E2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7F417C9D" w14:textId="3E9B8359" w:rsidR="00E52E2B" w:rsidRPr="00605B2D" w:rsidRDefault="00717084" w:rsidP="00E52E2B">
            <w:pPr>
              <w:spacing w:line="240" w:lineRule="auto"/>
              <w:jc w:val="center"/>
              <w:rPr>
                <w:rFonts w:cs="Arial"/>
                <w:color w:val="595959" w:themeColor="text1" w:themeTint="A6"/>
                <w:lang w:val="es-ES"/>
              </w:rPr>
            </w:pPr>
            <w:r>
              <w:rPr>
                <w:rFonts w:cs="Arial"/>
                <w:color w:val="595959" w:themeColor="text1" w:themeTint="A6"/>
                <w:lang w:val="es-ES"/>
              </w:rPr>
              <w:t>260</w:t>
            </w:r>
            <w:r w:rsidR="00E52E2B" w:rsidRPr="00605B2D">
              <w:rPr>
                <w:rFonts w:cs="Arial"/>
                <w:color w:val="595959" w:themeColor="text1" w:themeTint="A6"/>
                <w:lang w:val="es-ES"/>
              </w:rPr>
              <w:t>%</w:t>
            </w:r>
          </w:p>
        </w:tc>
      </w:tr>
      <w:tr w:rsidR="004101EB" w:rsidRPr="00605B2D" w14:paraId="70F85632" w14:textId="77777777" w:rsidTr="00ED3467">
        <w:trPr>
          <w:trHeight w:val="645"/>
        </w:trPr>
        <w:tc>
          <w:tcPr>
            <w:tcW w:w="5000" w:type="pct"/>
            <w:gridSpan w:val="6"/>
            <w:vAlign w:val="center"/>
          </w:tcPr>
          <w:p w14:paraId="2AD4177A" w14:textId="77777777" w:rsidR="004101EB" w:rsidRDefault="004101EB" w:rsidP="00ED3467">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2595700C" w14:textId="7898439A" w:rsidR="004101EB" w:rsidRPr="00605B2D" w:rsidRDefault="008C2488" w:rsidP="00ED3467">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58385763" wp14:editId="79E0586B">
                  <wp:extent cx="1718967" cy="1188000"/>
                  <wp:effectExtent l="0" t="0" r="0" b="0"/>
                  <wp:docPr id="67661613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967" cy="1188000"/>
                          </a:xfrm>
                          <a:prstGeom prst="rect">
                            <a:avLst/>
                          </a:prstGeom>
                          <a:noFill/>
                        </pic:spPr>
                      </pic:pic>
                    </a:graphicData>
                  </a:graphic>
                </wp:inline>
              </w:drawing>
            </w:r>
          </w:p>
        </w:tc>
      </w:tr>
    </w:tbl>
    <w:p w14:paraId="40B6122D" w14:textId="77777777" w:rsidR="004101EB" w:rsidRDefault="004101EB" w:rsidP="004101EB">
      <w:pPr>
        <w:spacing w:after="0"/>
        <w:rPr>
          <w:highlight w:val="yellow"/>
          <w:lang w:val="es-ES"/>
        </w:rPr>
      </w:pPr>
    </w:p>
    <w:p w14:paraId="65763908" w14:textId="18E7C31A" w:rsidR="00A44168" w:rsidRPr="0055745C" w:rsidRDefault="00A44168" w:rsidP="0055745C">
      <w:pPr>
        <w:pStyle w:val="Prrafodelista"/>
        <w:numPr>
          <w:ilvl w:val="0"/>
          <w:numId w:val="33"/>
        </w:numPr>
        <w:rPr>
          <w:lang w:val="es-ES"/>
        </w:rPr>
      </w:pPr>
      <w:r w:rsidRPr="0055745C">
        <w:rPr>
          <w:lang w:val="es-ES"/>
        </w:rPr>
        <w:t>Porcentaje de programas educativos ofertados.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A44168" w:rsidRPr="00605B2D" w14:paraId="5A44D4BC" w14:textId="77777777" w:rsidTr="00DF3997">
        <w:trPr>
          <w:trHeight w:val="415"/>
        </w:trPr>
        <w:tc>
          <w:tcPr>
            <w:tcW w:w="854" w:type="pct"/>
            <w:shd w:val="clear" w:color="auto" w:fill="A6A6A6" w:themeFill="background1" w:themeFillShade="A6"/>
            <w:vAlign w:val="center"/>
          </w:tcPr>
          <w:p w14:paraId="31C41343"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4A23CB8E" w14:textId="3B73834D" w:rsidR="00A44168" w:rsidRPr="00605B2D" w:rsidRDefault="00A44168" w:rsidP="000D062C">
            <w:pPr>
              <w:spacing w:line="240" w:lineRule="auto"/>
              <w:rPr>
                <w:rFonts w:cs="Arial"/>
                <w:color w:val="595959" w:themeColor="text1" w:themeTint="A6"/>
                <w:lang w:val="es-ES"/>
              </w:rPr>
            </w:pPr>
            <w:r w:rsidRPr="00A44168">
              <w:rPr>
                <w:rFonts w:cs="Arial"/>
                <w:color w:val="595959" w:themeColor="text1" w:themeTint="A6"/>
                <w:lang w:val="es-ES"/>
              </w:rPr>
              <w:t>Mide si se logra ofertar los programas educativos de nivel profesional y posgrado estimados.</w:t>
            </w:r>
          </w:p>
        </w:tc>
      </w:tr>
      <w:tr w:rsidR="00A44168" w:rsidRPr="00605B2D" w14:paraId="7C30E618" w14:textId="77777777" w:rsidTr="00DF3997">
        <w:trPr>
          <w:trHeight w:val="563"/>
        </w:trPr>
        <w:tc>
          <w:tcPr>
            <w:tcW w:w="854" w:type="pct"/>
            <w:shd w:val="clear" w:color="auto" w:fill="A6A6A6" w:themeFill="background1" w:themeFillShade="A6"/>
            <w:vAlign w:val="center"/>
          </w:tcPr>
          <w:p w14:paraId="1DA21B72"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6F03B483" w14:textId="0673DED5" w:rsidR="00A44168" w:rsidRPr="00605B2D" w:rsidRDefault="00A44168" w:rsidP="00A44168">
            <w:pPr>
              <w:spacing w:line="240" w:lineRule="auto"/>
              <w:rPr>
                <w:rFonts w:cs="Arial"/>
                <w:color w:val="595959" w:themeColor="text1" w:themeTint="A6"/>
                <w:lang w:val="es-ES"/>
              </w:rPr>
            </w:pPr>
            <w:r w:rsidRPr="00A44168">
              <w:rPr>
                <w:rFonts w:cs="Arial"/>
                <w:color w:val="595959" w:themeColor="text1" w:themeTint="A6"/>
                <w:lang w:val="es-ES"/>
              </w:rPr>
              <w:t>(Número de programas educativos de nivel profesional y posgrado ofertados / Total de programas educativos de nivel profesional y</w:t>
            </w:r>
            <w:r>
              <w:rPr>
                <w:rFonts w:cs="Arial"/>
                <w:color w:val="595959" w:themeColor="text1" w:themeTint="A6"/>
                <w:lang w:val="es-ES"/>
              </w:rPr>
              <w:t xml:space="preserve"> </w:t>
            </w:r>
            <w:r w:rsidRPr="00A44168">
              <w:rPr>
                <w:rFonts w:cs="Arial"/>
                <w:color w:val="595959" w:themeColor="text1" w:themeTint="A6"/>
                <w:lang w:val="es-ES"/>
              </w:rPr>
              <w:t>posgrados estimados a ofertar) * 100.</w:t>
            </w:r>
          </w:p>
        </w:tc>
      </w:tr>
      <w:tr w:rsidR="00A44168" w:rsidRPr="00605B2D" w14:paraId="5B5FABDC" w14:textId="77777777" w:rsidTr="00DF3997">
        <w:trPr>
          <w:trHeight w:val="543"/>
        </w:trPr>
        <w:tc>
          <w:tcPr>
            <w:tcW w:w="854" w:type="pct"/>
            <w:shd w:val="clear" w:color="auto" w:fill="A6A6A6" w:themeFill="background1" w:themeFillShade="A6"/>
            <w:vAlign w:val="center"/>
          </w:tcPr>
          <w:p w14:paraId="7AF8251F"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1CB50096" w14:textId="6C09FBC7" w:rsidR="00A44168" w:rsidRPr="00605B2D" w:rsidRDefault="0007260F" w:rsidP="000D062C">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66E44ABD" w14:textId="77777777" w:rsidR="00A44168" w:rsidRPr="00605B2D" w:rsidRDefault="00A44168" w:rsidP="000D062C">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5F14231A" w14:textId="2392E784" w:rsidR="00A44168" w:rsidRPr="00605B2D" w:rsidRDefault="00A44168" w:rsidP="000D062C">
            <w:pPr>
              <w:spacing w:line="240" w:lineRule="auto"/>
              <w:jc w:val="center"/>
              <w:rPr>
                <w:rFonts w:cs="Arial"/>
                <w:color w:val="595959" w:themeColor="text1" w:themeTint="A6"/>
                <w:lang w:val="es-ES"/>
              </w:rPr>
            </w:pPr>
            <w:r w:rsidRPr="00A44168">
              <w:rPr>
                <w:rFonts w:cs="Arial"/>
                <w:color w:val="595959" w:themeColor="text1" w:themeTint="A6"/>
                <w:lang w:val="es-ES"/>
              </w:rPr>
              <w:t>100% (9 programas)</w:t>
            </w:r>
          </w:p>
        </w:tc>
        <w:tc>
          <w:tcPr>
            <w:tcW w:w="1017" w:type="pct"/>
            <w:shd w:val="clear" w:color="auto" w:fill="A6A6A6" w:themeFill="background1" w:themeFillShade="A6"/>
            <w:vAlign w:val="center"/>
          </w:tcPr>
          <w:p w14:paraId="2293929C"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126C2F4F" w14:textId="3D91A003" w:rsidR="00A44168" w:rsidRPr="00605B2D" w:rsidRDefault="00A51FC2" w:rsidP="000D062C">
            <w:pPr>
              <w:spacing w:line="240" w:lineRule="auto"/>
              <w:jc w:val="center"/>
              <w:rPr>
                <w:rFonts w:cs="Arial"/>
                <w:color w:val="595959" w:themeColor="text1" w:themeTint="A6"/>
                <w:lang w:val="es-ES"/>
              </w:rPr>
            </w:pPr>
            <w:r>
              <w:rPr>
                <w:rFonts w:cs="Arial"/>
                <w:color w:val="595959" w:themeColor="text1" w:themeTint="A6"/>
                <w:lang w:val="es-ES"/>
              </w:rPr>
              <w:t>100% (9 programas)</w:t>
            </w:r>
          </w:p>
        </w:tc>
      </w:tr>
      <w:tr w:rsidR="00DF3997" w:rsidRPr="00605B2D" w14:paraId="192D6821" w14:textId="77777777" w:rsidTr="00DF3997">
        <w:trPr>
          <w:trHeight w:val="624"/>
        </w:trPr>
        <w:tc>
          <w:tcPr>
            <w:tcW w:w="854" w:type="pct"/>
            <w:shd w:val="clear" w:color="auto" w:fill="A6A6A6" w:themeFill="background1" w:themeFillShade="A6"/>
            <w:vAlign w:val="center"/>
          </w:tcPr>
          <w:p w14:paraId="0050FFAD"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3E6D40C7" w14:textId="2D8150F3"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05ADD3A" w14:textId="1F7CA81D"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38E5AE25" w14:textId="4E1873BC"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5E56A47F"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3CF1894F" w14:textId="75635197"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A44168" w:rsidRPr="00605B2D" w14:paraId="399E092A" w14:textId="77777777" w:rsidTr="00DF3997">
        <w:trPr>
          <w:trHeight w:val="645"/>
        </w:trPr>
        <w:tc>
          <w:tcPr>
            <w:tcW w:w="854" w:type="pct"/>
            <w:shd w:val="clear" w:color="auto" w:fill="A6A6A6" w:themeFill="background1" w:themeFillShade="A6"/>
            <w:vAlign w:val="center"/>
          </w:tcPr>
          <w:p w14:paraId="7E0077F3" w14:textId="77777777" w:rsidR="00A44168" w:rsidRPr="00605B2D" w:rsidRDefault="00A44168" w:rsidP="00A4416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306ADCB" w14:textId="550B4B0D" w:rsidR="00A44168" w:rsidRPr="00605B2D" w:rsidRDefault="00A44168" w:rsidP="00A44168">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62464326" w14:textId="77777777" w:rsidR="00A44168" w:rsidRPr="00605B2D" w:rsidRDefault="00A44168" w:rsidP="00A4416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3C8AF321" w14:textId="17AB46B0" w:rsidR="00A44168" w:rsidRPr="00605B2D" w:rsidRDefault="00A51FC2" w:rsidP="00A44168">
            <w:pPr>
              <w:spacing w:line="240" w:lineRule="auto"/>
              <w:jc w:val="center"/>
              <w:rPr>
                <w:rFonts w:cs="Arial"/>
                <w:color w:val="595959" w:themeColor="text1" w:themeTint="A6"/>
                <w:lang w:val="es-ES"/>
              </w:rPr>
            </w:pPr>
            <w:r>
              <w:rPr>
                <w:rFonts w:cs="Arial"/>
                <w:color w:val="595959" w:themeColor="text1" w:themeTint="A6"/>
                <w:lang w:val="es-ES"/>
              </w:rPr>
              <w:t>100</w:t>
            </w:r>
            <w:r w:rsidR="00A44168" w:rsidRPr="00605B2D">
              <w:rPr>
                <w:rFonts w:cs="Arial"/>
                <w:color w:val="595959" w:themeColor="text1" w:themeTint="A6"/>
                <w:lang w:val="es-ES"/>
              </w:rPr>
              <w:t>%</w:t>
            </w:r>
          </w:p>
        </w:tc>
      </w:tr>
      <w:tr w:rsidR="00A44168" w:rsidRPr="00605B2D" w14:paraId="4040CF96" w14:textId="77777777" w:rsidTr="000D062C">
        <w:trPr>
          <w:trHeight w:val="645"/>
        </w:trPr>
        <w:tc>
          <w:tcPr>
            <w:tcW w:w="5000" w:type="pct"/>
            <w:gridSpan w:val="6"/>
            <w:vAlign w:val="center"/>
          </w:tcPr>
          <w:p w14:paraId="7ED2515E" w14:textId="77777777" w:rsidR="00A44168" w:rsidRDefault="00A44168" w:rsidP="000D062C">
            <w:pPr>
              <w:spacing w:line="240" w:lineRule="auto"/>
              <w:jc w:val="center"/>
              <w:rPr>
                <w:rFonts w:cs="Arial"/>
                <w:color w:val="595959" w:themeColor="text1" w:themeTint="A6"/>
                <w:lang w:val="es-ES"/>
              </w:rPr>
            </w:pPr>
            <w:r w:rsidRPr="009E403A">
              <w:rPr>
                <w:rFonts w:cs="Arial"/>
                <w:color w:val="595959" w:themeColor="text1" w:themeTint="A6"/>
                <w:u w:val="single"/>
                <w:lang w:val="es-ES"/>
              </w:rPr>
              <w:lastRenderedPageBreak/>
              <w:t>Gráfica</w:t>
            </w:r>
            <w:r>
              <w:rPr>
                <w:rFonts w:cs="Arial"/>
                <w:color w:val="595959" w:themeColor="text1" w:themeTint="A6"/>
                <w:lang w:val="es-ES"/>
              </w:rPr>
              <w:t>:</w:t>
            </w:r>
          </w:p>
          <w:p w14:paraId="65887D6E" w14:textId="3A8349A0" w:rsidR="00A44168" w:rsidRPr="00605B2D" w:rsidRDefault="00F05E49" w:rsidP="000D062C">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238378BC" wp14:editId="37B3FE55">
                  <wp:extent cx="1718967" cy="1188000"/>
                  <wp:effectExtent l="0" t="0" r="0" b="0"/>
                  <wp:docPr id="178290072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967" cy="1188000"/>
                          </a:xfrm>
                          <a:prstGeom prst="rect">
                            <a:avLst/>
                          </a:prstGeom>
                          <a:noFill/>
                        </pic:spPr>
                      </pic:pic>
                    </a:graphicData>
                  </a:graphic>
                </wp:inline>
              </w:drawing>
            </w:r>
          </w:p>
        </w:tc>
      </w:tr>
    </w:tbl>
    <w:p w14:paraId="0E857AC8" w14:textId="77777777" w:rsidR="00A44168" w:rsidRDefault="00A44168" w:rsidP="004101EB">
      <w:pPr>
        <w:spacing w:after="0"/>
        <w:rPr>
          <w:highlight w:val="yellow"/>
          <w:lang w:val="es-ES"/>
        </w:rPr>
      </w:pPr>
    </w:p>
    <w:p w14:paraId="2CDBFDB8" w14:textId="392D5AB9" w:rsidR="00456B97" w:rsidRPr="0055745C" w:rsidRDefault="00456B97" w:rsidP="0055745C">
      <w:pPr>
        <w:pStyle w:val="Prrafodelista"/>
        <w:numPr>
          <w:ilvl w:val="0"/>
          <w:numId w:val="33"/>
        </w:numPr>
        <w:rPr>
          <w:lang w:val="es-ES"/>
        </w:rPr>
      </w:pPr>
      <w:r w:rsidRPr="0055745C">
        <w:rPr>
          <w:lang w:val="es-ES"/>
        </w:rPr>
        <w:t>Porcentaje alumnos de educación superior o posgrado con beca respecto del total matriculados.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A44168" w:rsidRPr="00605B2D" w14:paraId="061627FD" w14:textId="77777777" w:rsidTr="00DF3997">
        <w:trPr>
          <w:trHeight w:val="415"/>
        </w:trPr>
        <w:tc>
          <w:tcPr>
            <w:tcW w:w="854" w:type="pct"/>
            <w:shd w:val="clear" w:color="auto" w:fill="A6A6A6" w:themeFill="background1" w:themeFillShade="A6"/>
            <w:vAlign w:val="center"/>
          </w:tcPr>
          <w:p w14:paraId="7C911F5D"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666D31A3" w14:textId="5AF871A4" w:rsidR="00A44168" w:rsidRPr="00605B2D" w:rsidRDefault="00456B97" w:rsidP="000D062C">
            <w:pPr>
              <w:spacing w:line="240" w:lineRule="auto"/>
              <w:rPr>
                <w:rFonts w:cs="Arial"/>
                <w:color w:val="595959" w:themeColor="text1" w:themeTint="A6"/>
                <w:lang w:val="es-ES"/>
              </w:rPr>
            </w:pPr>
            <w:r w:rsidRPr="00456B97">
              <w:rPr>
                <w:rFonts w:cs="Arial"/>
                <w:color w:val="595959" w:themeColor="text1" w:themeTint="A6"/>
                <w:lang w:val="es-ES"/>
              </w:rPr>
              <w:t>Mide el porcentaje de alumnos de educación superior o posgrado que cuentan con beca, respecto del total matriculados.</w:t>
            </w:r>
          </w:p>
        </w:tc>
      </w:tr>
      <w:tr w:rsidR="00A44168" w:rsidRPr="00605B2D" w14:paraId="511BE5CF" w14:textId="77777777" w:rsidTr="00DF3997">
        <w:trPr>
          <w:trHeight w:val="563"/>
        </w:trPr>
        <w:tc>
          <w:tcPr>
            <w:tcW w:w="854" w:type="pct"/>
            <w:shd w:val="clear" w:color="auto" w:fill="A6A6A6" w:themeFill="background1" w:themeFillShade="A6"/>
            <w:vAlign w:val="center"/>
          </w:tcPr>
          <w:p w14:paraId="1B08CC5C"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3B94A8C8" w14:textId="5732250A" w:rsidR="00A44168" w:rsidRPr="00605B2D" w:rsidRDefault="00456B97" w:rsidP="00A41285">
            <w:pPr>
              <w:spacing w:line="240" w:lineRule="auto"/>
              <w:rPr>
                <w:rFonts w:cs="Arial"/>
                <w:color w:val="595959" w:themeColor="text1" w:themeTint="A6"/>
                <w:lang w:val="es-ES"/>
              </w:rPr>
            </w:pPr>
            <w:r w:rsidRPr="00456B97">
              <w:rPr>
                <w:rFonts w:cs="Arial"/>
                <w:color w:val="595959" w:themeColor="text1" w:themeTint="A6"/>
                <w:lang w:val="es-ES"/>
              </w:rPr>
              <w:t>(Número de alumnos de educación superior y o posgrado con beca otorgada / Total de alumnos matriculados en educación superior y o</w:t>
            </w:r>
            <w:r w:rsidR="00A41285">
              <w:rPr>
                <w:rFonts w:cs="Arial"/>
                <w:color w:val="595959" w:themeColor="text1" w:themeTint="A6"/>
                <w:lang w:val="es-ES"/>
              </w:rPr>
              <w:t xml:space="preserve"> </w:t>
            </w:r>
            <w:r w:rsidRPr="00456B97">
              <w:rPr>
                <w:rFonts w:cs="Arial"/>
                <w:color w:val="595959" w:themeColor="text1" w:themeTint="A6"/>
                <w:lang w:val="es-ES"/>
              </w:rPr>
              <w:t>posgrado) * 100.</w:t>
            </w:r>
          </w:p>
        </w:tc>
      </w:tr>
      <w:tr w:rsidR="00A44168" w:rsidRPr="00605B2D" w14:paraId="76682A15" w14:textId="77777777" w:rsidTr="00DF3997">
        <w:trPr>
          <w:trHeight w:val="543"/>
        </w:trPr>
        <w:tc>
          <w:tcPr>
            <w:tcW w:w="854" w:type="pct"/>
            <w:shd w:val="clear" w:color="auto" w:fill="A6A6A6" w:themeFill="background1" w:themeFillShade="A6"/>
            <w:vAlign w:val="center"/>
          </w:tcPr>
          <w:p w14:paraId="364C1848"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204C5315" w14:textId="4F75025C" w:rsidR="00A44168" w:rsidRPr="00605B2D" w:rsidRDefault="0007260F" w:rsidP="000D062C">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2B1C06B3" w14:textId="77777777" w:rsidR="00A44168" w:rsidRPr="00605B2D" w:rsidRDefault="00A44168" w:rsidP="000D062C">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6D39D219" w14:textId="72EFD25E" w:rsidR="00A44168" w:rsidRPr="00605B2D" w:rsidRDefault="00456B97" w:rsidP="000D062C">
            <w:pPr>
              <w:spacing w:line="240" w:lineRule="auto"/>
              <w:jc w:val="center"/>
              <w:rPr>
                <w:rFonts w:cs="Arial"/>
                <w:color w:val="595959" w:themeColor="text1" w:themeTint="A6"/>
                <w:lang w:val="es-ES"/>
              </w:rPr>
            </w:pPr>
            <w:r w:rsidRPr="00456B97">
              <w:rPr>
                <w:rFonts w:cs="Arial"/>
                <w:color w:val="595959" w:themeColor="text1" w:themeTint="A6"/>
                <w:lang w:val="es-ES"/>
              </w:rPr>
              <w:t>44.12%</w:t>
            </w:r>
          </w:p>
        </w:tc>
        <w:tc>
          <w:tcPr>
            <w:tcW w:w="1017" w:type="pct"/>
            <w:shd w:val="clear" w:color="auto" w:fill="A6A6A6" w:themeFill="background1" w:themeFillShade="A6"/>
            <w:vAlign w:val="center"/>
          </w:tcPr>
          <w:p w14:paraId="5E3DF773" w14:textId="77777777" w:rsidR="00A44168" w:rsidRPr="00605B2D" w:rsidRDefault="00A44168" w:rsidP="000D062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0A4AE60D" w14:textId="2C00DF57" w:rsidR="00A44168" w:rsidRPr="00605B2D" w:rsidRDefault="00A51FC2" w:rsidP="000D062C">
            <w:pPr>
              <w:spacing w:line="240" w:lineRule="auto"/>
              <w:jc w:val="center"/>
              <w:rPr>
                <w:rFonts w:cs="Arial"/>
                <w:color w:val="595959" w:themeColor="text1" w:themeTint="A6"/>
                <w:lang w:val="es-ES"/>
              </w:rPr>
            </w:pPr>
            <w:r>
              <w:rPr>
                <w:rFonts w:cs="Arial"/>
                <w:color w:val="595959" w:themeColor="text1" w:themeTint="A6"/>
                <w:lang w:val="es-ES"/>
              </w:rPr>
              <w:t>53% (290 de 545)</w:t>
            </w:r>
          </w:p>
        </w:tc>
      </w:tr>
      <w:tr w:rsidR="00DF3997" w:rsidRPr="00605B2D" w14:paraId="303A44E1" w14:textId="77777777" w:rsidTr="00DF3997">
        <w:trPr>
          <w:trHeight w:val="624"/>
        </w:trPr>
        <w:tc>
          <w:tcPr>
            <w:tcW w:w="854" w:type="pct"/>
            <w:shd w:val="clear" w:color="auto" w:fill="A6A6A6" w:themeFill="background1" w:themeFillShade="A6"/>
            <w:vAlign w:val="center"/>
          </w:tcPr>
          <w:p w14:paraId="15234BA9"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061A58C2" w14:textId="5D2008F6"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3BCBAD18" w14:textId="1EA94FAF"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0FBC486A" w14:textId="33794352"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4532C40E"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479813BE" w14:textId="7E3E0E5B"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56B97" w:rsidRPr="00605B2D" w14:paraId="49B31DB8" w14:textId="77777777" w:rsidTr="00DF3997">
        <w:trPr>
          <w:trHeight w:val="645"/>
        </w:trPr>
        <w:tc>
          <w:tcPr>
            <w:tcW w:w="854" w:type="pct"/>
            <w:shd w:val="clear" w:color="auto" w:fill="A6A6A6" w:themeFill="background1" w:themeFillShade="A6"/>
            <w:vAlign w:val="center"/>
          </w:tcPr>
          <w:p w14:paraId="467131F2" w14:textId="77777777" w:rsidR="00456B97" w:rsidRPr="00605B2D" w:rsidRDefault="00456B97" w:rsidP="00456B9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F95F251" w14:textId="3104BA1B" w:rsidR="00456B97" w:rsidRPr="00605B2D" w:rsidRDefault="00456B97" w:rsidP="00456B9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367E12B9" w14:textId="77777777" w:rsidR="00456B97" w:rsidRPr="00605B2D" w:rsidRDefault="00456B97" w:rsidP="00456B9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1DA12271" w14:textId="66B495D9" w:rsidR="00456B97" w:rsidRPr="00605B2D" w:rsidRDefault="00717084" w:rsidP="00456B97">
            <w:pPr>
              <w:spacing w:line="240" w:lineRule="auto"/>
              <w:jc w:val="center"/>
              <w:rPr>
                <w:rFonts w:cs="Arial"/>
                <w:color w:val="595959" w:themeColor="text1" w:themeTint="A6"/>
                <w:lang w:val="es-ES"/>
              </w:rPr>
            </w:pPr>
            <w:r>
              <w:rPr>
                <w:rFonts w:cs="Arial"/>
                <w:color w:val="595959" w:themeColor="text1" w:themeTint="A6"/>
                <w:lang w:val="es-ES"/>
              </w:rPr>
              <w:t>No se identificó cual es el número de alumnos respecto al porcentaje de la meta.</w:t>
            </w:r>
          </w:p>
        </w:tc>
      </w:tr>
      <w:tr w:rsidR="00A44168" w:rsidRPr="00605B2D" w14:paraId="48496C10" w14:textId="77777777" w:rsidTr="000D062C">
        <w:trPr>
          <w:trHeight w:val="645"/>
        </w:trPr>
        <w:tc>
          <w:tcPr>
            <w:tcW w:w="5000" w:type="pct"/>
            <w:gridSpan w:val="6"/>
            <w:vAlign w:val="center"/>
          </w:tcPr>
          <w:p w14:paraId="7787FF6C" w14:textId="77777777" w:rsidR="00A44168" w:rsidRDefault="00A44168" w:rsidP="000D062C">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375EBB6F" w14:textId="596BBE56" w:rsidR="00A44168" w:rsidRPr="00605B2D" w:rsidRDefault="00F05E49" w:rsidP="000D062C">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605C92D8" wp14:editId="48A38A41">
                  <wp:extent cx="1833904" cy="1152000"/>
                  <wp:effectExtent l="0" t="0" r="0" b="0"/>
                  <wp:docPr id="72245514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3705" t="11253" r="2520" b="3512"/>
                          <a:stretch>
                            <a:fillRect/>
                          </a:stretch>
                        </pic:blipFill>
                        <pic:spPr bwMode="auto">
                          <a:xfrm>
                            <a:off x="0" y="0"/>
                            <a:ext cx="1833904"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2BBA26" w14:textId="77777777" w:rsidR="00A44168" w:rsidRDefault="00A44168" w:rsidP="004101EB">
      <w:pPr>
        <w:spacing w:after="0"/>
        <w:rPr>
          <w:highlight w:val="yellow"/>
          <w:lang w:val="es-ES"/>
        </w:rPr>
      </w:pPr>
    </w:p>
    <w:p w14:paraId="5F4BA41B" w14:textId="7B1D5F7B" w:rsidR="00A41285" w:rsidRPr="0055745C" w:rsidRDefault="00A41285" w:rsidP="0055745C">
      <w:pPr>
        <w:pStyle w:val="Prrafodelista"/>
        <w:numPr>
          <w:ilvl w:val="0"/>
          <w:numId w:val="33"/>
        </w:numPr>
        <w:rPr>
          <w:lang w:val="es-ES"/>
        </w:rPr>
      </w:pPr>
      <w:r w:rsidRPr="0055745C">
        <w:rPr>
          <w:lang w:val="es-ES"/>
        </w:rPr>
        <w:t>Porcentaje de ediciones publicadas de las revistas "Criminalidad y Violencia".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456B97" w:rsidRPr="00605B2D" w14:paraId="02DDF8B6" w14:textId="77777777" w:rsidTr="00A51FC2">
        <w:trPr>
          <w:trHeight w:val="415"/>
        </w:trPr>
        <w:tc>
          <w:tcPr>
            <w:tcW w:w="854" w:type="pct"/>
            <w:shd w:val="clear" w:color="auto" w:fill="A6A6A6" w:themeFill="background1" w:themeFillShade="A6"/>
            <w:vAlign w:val="center"/>
          </w:tcPr>
          <w:p w14:paraId="7C1B027C" w14:textId="77777777" w:rsidR="00456B97" w:rsidRPr="00605B2D" w:rsidRDefault="00456B97" w:rsidP="000D062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333B3E9E" w14:textId="7BEE5C35" w:rsidR="00456B97" w:rsidRPr="00605B2D" w:rsidRDefault="00A41285" w:rsidP="000D062C">
            <w:pPr>
              <w:spacing w:line="240" w:lineRule="auto"/>
              <w:rPr>
                <w:rFonts w:cs="Arial"/>
                <w:color w:val="595959" w:themeColor="text1" w:themeTint="A6"/>
                <w:lang w:val="es-ES"/>
              </w:rPr>
            </w:pPr>
            <w:r w:rsidRPr="00A41285">
              <w:rPr>
                <w:rFonts w:cs="Arial"/>
                <w:color w:val="595959" w:themeColor="text1" w:themeTint="A6"/>
                <w:lang w:val="es-ES"/>
              </w:rPr>
              <w:t>Mide el avance en la publicación de las ediciones programadas para la revista "Criminalidad y Violencia".</w:t>
            </w:r>
          </w:p>
        </w:tc>
      </w:tr>
      <w:tr w:rsidR="00456B97" w:rsidRPr="00605B2D" w14:paraId="1C74653D" w14:textId="77777777" w:rsidTr="00A51FC2">
        <w:trPr>
          <w:trHeight w:val="563"/>
        </w:trPr>
        <w:tc>
          <w:tcPr>
            <w:tcW w:w="854" w:type="pct"/>
            <w:shd w:val="clear" w:color="auto" w:fill="A6A6A6" w:themeFill="background1" w:themeFillShade="A6"/>
            <w:vAlign w:val="center"/>
          </w:tcPr>
          <w:p w14:paraId="189B1245" w14:textId="77777777" w:rsidR="00456B97" w:rsidRPr="00605B2D" w:rsidRDefault="00456B97" w:rsidP="000D062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1018A4BB" w14:textId="2F142BA2" w:rsidR="00456B97" w:rsidRPr="00605B2D" w:rsidRDefault="00A41285" w:rsidP="00A41285">
            <w:pPr>
              <w:spacing w:line="240" w:lineRule="auto"/>
              <w:rPr>
                <w:rFonts w:cs="Arial"/>
                <w:color w:val="595959" w:themeColor="text1" w:themeTint="A6"/>
                <w:lang w:val="es-ES"/>
              </w:rPr>
            </w:pPr>
            <w:r w:rsidRPr="00A41285">
              <w:rPr>
                <w:rFonts w:cs="Arial"/>
                <w:color w:val="595959" w:themeColor="text1" w:themeTint="A6"/>
                <w:lang w:val="es-ES"/>
              </w:rPr>
              <w:t>(Número de ediciones de la revista "Criminalidad y Violencia" publicadas / Total de ediciones de la revista "Criminalidad y Violencia"</w:t>
            </w:r>
            <w:r>
              <w:rPr>
                <w:rFonts w:cs="Arial"/>
                <w:color w:val="595959" w:themeColor="text1" w:themeTint="A6"/>
                <w:lang w:val="es-ES"/>
              </w:rPr>
              <w:t xml:space="preserve"> </w:t>
            </w:r>
            <w:r w:rsidRPr="00A41285">
              <w:rPr>
                <w:rFonts w:cs="Arial"/>
                <w:color w:val="595959" w:themeColor="text1" w:themeTint="A6"/>
                <w:lang w:val="es-ES"/>
              </w:rPr>
              <w:t>programadas a publicar) * 100.</w:t>
            </w:r>
          </w:p>
        </w:tc>
      </w:tr>
      <w:tr w:rsidR="00A51FC2" w:rsidRPr="00605B2D" w14:paraId="5656BB91" w14:textId="77777777" w:rsidTr="00DF3997">
        <w:trPr>
          <w:trHeight w:val="543"/>
        </w:trPr>
        <w:tc>
          <w:tcPr>
            <w:tcW w:w="854" w:type="pct"/>
            <w:shd w:val="clear" w:color="auto" w:fill="A6A6A6" w:themeFill="background1" w:themeFillShade="A6"/>
            <w:vAlign w:val="center"/>
          </w:tcPr>
          <w:p w14:paraId="385C9DB1" w14:textId="77777777" w:rsidR="00A51FC2" w:rsidRPr="00605B2D" w:rsidRDefault="00A51FC2" w:rsidP="00A51FC2">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541A628C" w14:textId="67557221" w:rsidR="00A51FC2" w:rsidRPr="00605B2D" w:rsidRDefault="0007260F" w:rsidP="00A51FC2">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13436722" w14:textId="77777777" w:rsidR="00A51FC2" w:rsidRPr="00605B2D" w:rsidRDefault="00A51FC2" w:rsidP="00A51FC2">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1BD847C3" w14:textId="1309BDDC" w:rsidR="00A51FC2" w:rsidRPr="00605B2D" w:rsidRDefault="00A51FC2" w:rsidP="00A51FC2">
            <w:pPr>
              <w:spacing w:line="240" w:lineRule="auto"/>
              <w:jc w:val="center"/>
              <w:rPr>
                <w:rFonts w:cs="Arial"/>
                <w:color w:val="595959" w:themeColor="text1" w:themeTint="A6"/>
                <w:lang w:val="es-ES"/>
              </w:rPr>
            </w:pPr>
            <w:r w:rsidRPr="00A41285">
              <w:rPr>
                <w:rFonts w:cs="Arial"/>
                <w:color w:val="595959" w:themeColor="text1" w:themeTint="A6"/>
                <w:lang w:val="es-ES"/>
              </w:rPr>
              <w:t>100% (2 ediciones)</w:t>
            </w:r>
          </w:p>
        </w:tc>
        <w:tc>
          <w:tcPr>
            <w:tcW w:w="1017" w:type="pct"/>
            <w:shd w:val="clear" w:color="auto" w:fill="A6A6A6" w:themeFill="background1" w:themeFillShade="A6"/>
            <w:vAlign w:val="center"/>
          </w:tcPr>
          <w:p w14:paraId="5345D775" w14:textId="77777777" w:rsidR="00A51FC2" w:rsidRPr="00605B2D" w:rsidRDefault="00A51FC2" w:rsidP="00A51FC2">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3967989E" w14:textId="17C1B6A5" w:rsidR="00A51FC2" w:rsidRPr="00605B2D" w:rsidRDefault="00A51FC2" w:rsidP="00A51FC2">
            <w:pPr>
              <w:spacing w:line="240" w:lineRule="auto"/>
              <w:jc w:val="center"/>
              <w:rPr>
                <w:rFonts w:cs="Arial"/>
                <w:color w:val="595959" w:themeColor="text1" w:themeTint="A6"/>
                <w:lang w:val="es-ES"/>
              </w:rPr>
            </w:pPr>
            <w:r w:rsidRPr="00A41285">
              <w:rPr>
                <w:rFonts w:cs="Arial"/>
                <w:color w:val="595959" w:themeColor="text1" w:themeTint="A6"/>
                <w:lang w:val="es-ES"/>
              </w:rPr>
              <w:t>100% (2 ediciones)</w:t>
            </w:r>
          </w:p>
        </w:tc>
      </w:tr>
      <w:tr w:rsidR="00DF3997" w:rsidRPr="00605B2D" w14:paraId="3CE3A71F" w14:textId="77777777" w:rsidTr="00DF3997">
        <w:trPr>
          <w:trHeight w:val="624"/>
        </w:trPr>
        <w:tc>
          <w:tcPr>
            <w:tcW w:w="854" w:type="pct"/>
            <w:shd w:val="clear" w:color="auto" w:fill="A6A6A6" w:themeFill="background1" w:themeFillShade="A6"/>
            <w:vAlign w:val="center"/>
          </w:tcPr>
          <w:p w14:paraId="58667F2B"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6F297820" w14:textId="4400516C"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24F245DC" w14:textId="68FA7AD3" w:rsidR="00DF3997" w:rsidRPr="00605B2D" w:rsidRDefault="00DF3997" w:rsidP="00DF3997">
            <w:pPr>
              <w:spacing w:line="240" w:lineRule="auto"/>
              <w:jc w:val="center"/>
              <w:rPr>
                <w:rFonts w:cs="Arial"/>
                <w:color w:val="FFFFFF" w:themeColor="background1"/>
              </w:rPr>
            </w:pPr>
            <w:r>
              <w:rPr>
                <w:rFonts w:cs="Arial"/>
                <w:color w:val="FFFFFF" w:themeColor="background1"/>
                <w:lang w:val="es-ES"/>
              </w:rPr>
              <w:t>** Valor del indicador (2023</w:t>
            </w:r>
            <w:r w:rsidRPr="00605B2D">
              <w:rPr>
                <w:rFonts w:cs="Arial"/>
                <w:color w:val="FFFFFF" w:themeColor="background1"/>
                <w:lang w:val="es-ES"/>
              </w:rPr>
              <w:t>)</w:t>
            </w:r>
            <w:r>
              <w:rPr>
                <w:rFonts w:cs="Arial"/>
                <w:color w:val="FFFFFF" w:themeColor="background1"/>
                <w:lang w:val="es-ES"/>
              </w:rPr>
              <w:t xml:space="preserve">: </w:t>
            </w:r>
          </w:p>
        </w:tc>
        <w:tc>
          <w:tcPr>
            <w:tcW w:w="702" w:type="pct"/>
            <w:vAlign w:val="center"/>
          </w:tcPr>
          <w:p w14:paraId="7D6EC17D" w14:textId="59030677"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w:t>
            </w:r>
          </w:p>
        </w:tc>
        <w:tc>
          <w:tcPr>
            <w:tcW w:w="1017" w:type="pct"/>
            <w:shd w:val="clear" w:color="auto" w:fill="A6A6A6" w:themeFill="background1" w:themeFillShade="A6"/>
            <w:vAlign w:val="center"/>
          </w:tcPr>
          <w:p w14:paraId="1D01DDEF" w14:textId="77777777" w:rsidR="00DF3997" w:rsidRPr="00605B2D" w:rsidRDefault="00DF3997" w:rsidP="00DF3997">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6BABE7AC" w14:textId="2DB9A6AE" w:rsidR="00DF3997" w:rsidRPr="00605B2D" w:rsidRDefault="00DF3997" w:rsidP="00DF399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A51FC2" w:rsidRPr="00605B2D" w14:paraId="153389E0" w14:textId="77777777" w:rsidTr="00A51FC2">
        <w:trPr>
          <w:trHeight w:val="645"/>
        </w:trPr>
        <w:tc>
          <w:tcPr>
            <w:tcW w:w="854" w:type="pct"/>
            <w:shd w:val="clear" w:color="auto" w:fill="A6A6A6" w:themeFill="background1" w:themeFillShade="A6"/>
            <w:vAlign w:val="center"/>
          </w:tcPr>
          <w:p w14:paraId="048F3100" w14:textId="77777777" w:rsidR="00A51FC2" w:rsidRPr="00605B2D" w:rsidRDefault="00A51FC2" w:rsidP="00A51FC2">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04576D39" w14:textId="5B40636A" w:rsidR="00A51FC2" w:rsidRPr="00605B2D" w:rsidRDefault="00A51FC2" w:rsidP="00A51FC2">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905DB3B" w14:textId="77777777" w:rsidR="00A51FC2" w:rsidRPr="00605B2D" w:rsidRDefault="00A51FC2" w:rsidP="00A51FC2">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60B830C3" w14:textId="2F5FD7EA" w:rsidR="00A51FC2" w:rsidRPr="00605B2D" w:rsidRDefault="00A51FC2" w:rsidP="00A51FC2">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A51FC2" w:rsidRPr="00605B2D" w14:paraId="184ECC8B" w14:textId="77777777" w:rsidTr="000D062C">
        <w:trPr>
          <w:trHeight w:val="645"/>
        </w:trPr>
        <w:tc>
          <w:tcPr>
            <w:tcW w:w="5000" w:type="pct"/>
            <w:gridSpan w:val="6"/>
            <w:vAlign w:val="center"/>
          </w:tcPr>
          <w:p w14:paraId="753D1277" w14:textId="77777777" w:rsidR="00A51FC2" w:rsidRDefault="00A51FC2" w:rsidP="00A51FC2">
            <w:pPr>
              <w:spacing w:line="240" w:lineRule="auto"/>
              <w:jc w:val="center"/>
              <w:rPr>
                <w:rFonts w:cs="Arial"/>
                <w:color w:val="595959" w:themeColor="text1" w:themeTint="A6"/>
                <w:lang w:val="es-ES"/>
              </w:rPr>
            </w:pPr>
            <w:r w:rsidRPr="009E403A">
              <w:rPr>
                <w:rFonts w:cs="Arial"/>
                <w:color w:val="595959" w:themeColor="text1" w:themeTint="A6"/>
                <w:u w:val="single"/>
                <w:lang w:val="es-ES"/>
              </w:rPr>
              <w:t>Gráfica</w:t>
            </w:r>
            <w:r>
              <w:rPr>
                <w:rFonts w:cs="Arial"/>
                <w:color w:val="595959" w:themeColor="text1" w:themeTint="A6"/>
                <w:lang w:val="es-ES"/>
              </w:rPr>
              <w:t>:</w:t>
            </w:r>
          </w:p>
          <w:p w14:paraId="42FA52FF" w14:textId="5382E678" w:rsidR="00A51FC2" w:rsidRPr="00605B2D" w:rsidRDefault="00F05E49" w:rsidP="00A51FC2">
            <w:pPr>
              <w:spacing w:line="240" w:lineRule="auto"/>
              <w:jc w:val="center"/>
              <w:rPr>
                <w:rFonts w:cs="Arial"/>
                <w:color w:val="595959" w:themeColor="text1" w:themeTint="A6"/>
                <w:lang w:val="es-ES"/>
              </w:rPr>
            </w:pPr>
            <w:r>
              <w:rPr>
                <w:rFonts w:cs="Arial"/>
                <w:noProof/>
                <w:color w:val="595959" w:themeColor="text1" w:themeTint="A6"/>
                <w:lang w:val="es-ES"/>
              </w:rPr>
              <w:lastRenderedPageBreak/>
              <w:drawing>
                <wp:inline distT="0" distB="0" distL="0" distR="0" wp14:anchorId="5FD07ACF" wp14:editId="5C0442A5">
                  <wp:extent cx="1718967" cy="1188000"/>
                  <wp:effectExtent l="0" t="0" r="0" b="0"/>
                  <wp:docPr id="207234140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967" cy="1188000"/>
                          </a:xfrm>
                          <a:prstGeom prst="rect">
                            <a:avLst/>
                          </a:prstGeom>
                          <a:noFill/>
                        </pic:spPr>
                      </pic:pic>
                    </a:graphicData>
                  </a:graphic>
                </wp:inline>
              </w:drawing>
            </w:r>
          </w:p>
        </w:tc>
      </w:tr>
    </w:tbl>
    <w:p w14:paraId="2206DB62" w14:textId="23CDE14E" w:rsidR="00456B97" w:rsidRPr="00DF3997" w:rsidRDefault="00DF3997" w:rsidP="00DF3997">
      <w:pPr>
        <w:spacing w:after="0" w:line="240" w:lineRule="auto"/>
        <w:rPr>
          <w:sz w:val="16"/>
          <w:szCs w:val="18"/>
          <w:lang w:val="es-ES"/>
        </w:rPr>
      </w:pPr>
      <w:r w:rsidRPr="00DF3997">
        <w:rPr>
          <w:sz w:val="16"/>
          <w:szCs w:val="18"/>
          <w:lang w:val="es-ES"/>
        </w:rPr>
        <w:lastRenderedPageBreak/>
        <w:t>** La MIR del ejercicio fiscal 2023 es diferente a la 2024, por lo tanto, no existe una relación entre los indicadores.</w:t>
      </w:r>
    </w:p>
    <w:p w14:paraId="11315BFB" w14:textId="77777777" w:rsidR="00DF3997" w:rsidRPr="004101EB" w:rsidRDefault="00DF3997" w:rsidP="00DF3997">
      <w:pPr>
        <w:spacing w:after="0" w:line="240" w:lineRule="auto"/>
        <w:rPr>
          <w:highlight w:val="yellow"/>
          <w:lang w:val="es-ES"/>
        </w:rPr>
      </w:pPr>
    </w:p>
    <w:p w14:paraId="2A0A35C3" w14:textId="77777777" w:rsidR="002603FA" w:rsidRPr="00CA04EA" w:rsidRDefault="002603FA" w:rsidP="00AF6EF9">
      <w:pPr>
        <w:pStyle w:val="Ttulo4"/>
        <w:numPr>
          <w:ilvl w:val="1"/>
          <w:numId w:val="10"/>
        </w:numPr>
        <w:ind w:left="709"/>
      </w:pPr>
      <w:r w:rsidRPr="00CA04EA">
        <w:t>Avance de indicadores y análisis de metas</w:t>
      </w:r>
    </w:p>
    <w:p w14:paraId="4CA4FE60" w14:textId="11212CB9" w:rsidR="00C63ACA" w:rsidRDefault="00A12DC5" w:rsidP="00A12DC5">
      <w:pPr>
        <w:rPr>
          <w:lang w:val="es-ES"/>
        </w:rPr>
      </w:pPr>
      <w:bookmarkStart w:id="100" w:name="_Toc85630308"/>
      <w:bookmarkStart w:id="101" w:name="_Toc85707998"/>
      <w:bookmarkStart w:id="102" w:name="_Toc85708373"/>
      <w:bookmarkStart w:id="103" w:name="_Toc85711247"/>
      <w:bookmarkStart w:id="104" w:name="_Toc85718854"/>
      <w:bookmarkStart w:id="105" w:name="_Toc85719149"/>
      <w:bookmarkStart w:id="106" w:name="_Toc85798231"/>
      <w:bookmarkStart w:id="107" w:name="_Toc85798280"/>
      <w:bookmarkStart w:id="108" w:name="_Toc85799194"/>
      <w:bookmarkStart w:id="109" w:name="_Toc85801031"/>
      <w:bookmarkStart w:id="110" w:name="_Toc86164297"/>
      <w:bookmarkStart w:id="111" w:name="_Toc86164917"/>
      <w:bookmarkStart w:id="112" w:name="_Toc86169303"/>
      <w:bookmarkStart w:id="113" w:name="_Toc86311666"/>
      <w:r w:rsidRPr="00A12DC5">
        <w:rPr>
          <w:lang w:val="es-ES"/>
        </w:rPr>
        <w:t xml:space="preserve">Para el primer indicador </w:t>
      </w:r>
      <w:r w:rsidRPr="00A12DC5">
        <w:rPr>
          <w:b/>
          <w:bCs/>
          <w:i/>
          <w:iCs/>
          <w:lang w:val="es-ES"/>
        </w:rPr>
        <w:t>Porcentaje de elementos capacitados o formados</w:t>
      </w:r>
      <w:r w:rsidRPr="00A12DC5">
        <w:rPr>
          <w:lang w:val="es-ES"/>
        </w:rPr>
        <w:t xml:space="preserve"> el porcentaje en el año 2024 se superó la meta de 2,200 personas con unas 2,942 personas, es decir, un 134%. Esto demuestra la capacidad de la UNIPOL en la capacitación y formación de elementos policiales.</w:t>
      </w:r>
    </w:p>
    <w:tbl>
      <w:tblPr>
        <w:tblW w:w="843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977"/>
        <w:gridCol w:w="740"/>
        <w:gridCol w:w="641"/>
        <w:gridCol w:w="954"/>
        <w:gridCol w:w="641"/>
        <w:gridCol w:w="954"/>
        <w:gridCol w:w="641"/>
        <w:gridCol w:w="954"/>
      </w:tblGrid>
      <w:tr w:rsidR="00164216" w:rsidRPr="00164216" w14:paraId="7F3804A5" w14:textId="77777777" w:rsidTr="00164216">
        <w:trPr>
          <w:trHeight w:val="454"/>
          <w:jc w:val="center"/>
        </w:trPr>
        <w:tc>
          <w:tcPr>
            <w:tcW w:w="2977" w:type="dxa"/>
            <w:shd w:val="clear" w:color="auto" w:fill="595959" w:themeFill="text1" w:themeFillTint="A6"/>
            <w:noWrap/>
            <w:vAlign w:val="center"/>
            <w:hideMark/>
          </w:tcPr>
          <w:p w14:paraId="1F1FB3CD"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Año</w:t>
            </w:r>
          </w:p>
        </w:tc>
        <w:tc>
          <w:tcPr>
            <w:tcW w:w="740" w:type="dxa"/>
            <w:shd w:val="clear" w:color="auto" w:fill="595959" w:themeFill="text1" w:themeFillTint="A6"/>
            <w:noWrap/>
            <w:vAlign w:val="center"/>
            <w:hideMark/>
          </w:tcPr>
          <w:p w14:paraId="1E41768C"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2021</w:t>
            </w:r>
          </w:p>
        </w:tc>
        <w:tc>
          <w:tcPr>
            <w:tcW w:w="620" w:type="dxa"/>
            <w:shd w:val="clear" w:color="auto" w:fill="595959" w:themeFill="text1" w:themeFillTint="A6"/>
            <w:noWrap/>
            <w:vAlign w:val="center"/>
            <w:hideMark/>
          </w:tcPr>
          <w:p w14:paraId="506D9FBE"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2022</w:t>
            </w:r>
          </w:p>
        </w:tc>
        <w:tc>
          <w:tcPr>
            <w:tcW w:w="954" w:type="dxa"/>
            <w:shd w:val="clear" w:color="auto" w:fill="595959" w:themeFill="text1" w:themeFillTint="A6"/>
            <w:noWrap/>
            <w:vAlign w:val="center"/>
            <w:hideMark/>
          </w:tcPr>
          <w:p w14:paraId="18960F6C"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Var. %</w:t>
            </w:r>
          </w:p>
        </w:tc>
        <w:tc>
          <w:tcPr>
            <w:tcW w:w="620" w:type="dxa"/>
            <w:shd w:val="clear" w:color="auto" w:fill="595959" w:themeFill="text1" w:themeFillTint="A6"/>
            <w:noWrap/>
            <w:vAlign w:val="center"/>
            <w:hideMark/>
          </w:tcPr>
          <w:p w14:paraId="4FDA5C14"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2023</w:t>
            </w:r>
          </w:p>
        </w:tc>
        <w:tc>
          <w:tcPr>
            <w:tcW w:w="954" w:type="dxa"/>
            <w:shd w:val="clear" w:color="auto" w:fill="595959" w:themeFill="text1" w:themeFillTint="A6"/>
            <w:noWrap/>
            <w:vAlign w:val="center"/>
            <w:hideMark/>
          </w:tcPr>
          <w:p w14:paraId="070B4DCD"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Var. %</w:t>
            </w:r>
          </w:p>
        </w:tc>
        <w:tc>
          <w:tcPr>
            <w:tcW w:w="620" w:type="dxa"/>
            <w:shd w:val="clear" w:color="auto" w:fill="595959" w:themeFill="text1" w:themeFillTint="A6"/>
            <w:noWrap/>
            <w:vAlign w:val="center"/>
            <w:hideMark/>
          </w:tcPr>
          <w:p w14:paraId="57B45F7A"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2024</w:t>
            </w:r>
          </w:p>
        </w:tc>
        <w:tc>
          <w:tcPr>
            <w:tcW w:w="954" w:type="dxa"/>
            <w:shd w:val="clear" w:color="auto" w:fill="595959" w:themeFill="text1" w:themeFillTint="A6"/>
            <w:noWrap/>
            <w:vAlign w:val="center"/>
            <w:hideMark/>
          </w:tcPr>
          <w:p w14:paraId="3DBFB964"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Var. %</w:t>
            </w:r>
          </w:p>
        </w:tc>
      </w:tr>
      <w:tr w:rsidR="00A12DC5" w:rsidRPr="00103050" w14:paraId="1C93803D" w14:textId="77777777" w:rsidTr="009A2514">
        <w:trPr>
          <w:trHeight w:val="510"/>
          <w:jc w:val="center"/>
        </w:trPr>
        <w:tc>
          <w:tcPr>
            <w:tcW w:w="2977" w:type="dxa"/>
            <w:noWrap/>
            <w:vAlign w:val="center"/>
            <w:hideMark/>
          </w:tcPr>
          <w:p w14:paraId="23172D8C" w14:textId="77777777" w:rsidR="00A12DC5" w:rsidRPr="00FD78CE" w:rsidRDefault="00A12DC5" w:rsidP="00A12DC5">
            <w:pPr>
              <w:spacing w:after="0" w:line="240" w:lineRule="auto"/>
              <w:jc w:val="left"/>
              <w:rPr>
                <w:rFonts w:eastAsia="Times New Roman" w:cs="Arial"/>
                <w:bCs/>
                <w:iCs/>
                <w:color w:val="000000"/>
                <w:szCs w:val="20"/>
                <w:lang w:eastAsia="es-MX"/>
              </w:rPr>
            </w:pPr>
            <w:r w:rsidRPr="00FD78CE">
              <w:rPr>
                <w:rFonts w:eastAsia="Times New Roman" w:cs="Arial"/>
                <w:bCs/>
                <w:iCs/>
                <w:color w:val="000000"/>
                <w:szCs w:val="20"/>
                <w:lang w:eastAsia="es-MX"/>
              </w:rPr>
              <w:t>Formación y Capacitación</w:t>
            </w:r>
          </w:p>
        </w:tc>
        <w:tc>
          <w:tcPr>
            <w:tcW w:w="740" w:type="dxa"/>
            <w:noWrap/>
            <w:vAlign w:val="center"/>
            <w:hideMark/>
          </w:tcPr>
          <w:p w14:paraId="4B3B1439"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2,657</w:t>
            </w:r>
          </w:p>
        </w:tc>
        <w:tc>
          <w:tcPr>
            <w:tcW w:w="620" w:type="dxa"/>
            <w:noWrap/>
            <w:vAlign w:val="center"/>
            <w:hideMark/>
          </w:tcPr>
          <w:p w14:paraId="3483A9AC"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2,035</w:t>
            </w:r>
          </w:p>
        </w:tc>
        <w:tc>
          <w:tcPr>
            <w:tcW w:w="954" w:type="dxa"/>
            <w:noWrap/>
            <w:vAlign w:val="center"/>
            <w:hideMark/>
          </w:tcPr>
          <w:p w14:paraId="3A10F298"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-23</w:t>
            </w:r>
          </w:p>
        </w:tc>
        <w:tc>
          <w:tcPr>
            <w:tcW w:w="620" w:type="dxa"/>
            <w:noWrap/>
            <w:vAlign w:val="center"/>
            <w:hideMark/>
          </w:tcPr>
          <w:p w14:paraId="37377328"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3,782</w:t>
            </w:r>
          </w:p>
        </w:tc>
        <w:tc>
          <w:tcPr>
            <w:tcW w:w="954" w:type="dxa"/>
            <w:noWrap/>
            <w:vAlign w:val="center"/>
            <w:hideMark/>
          </w:tcPr>
          <w:p w14:paraId="65499960"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86</w:t>
            </w:r>
          </w:p>
        </w:tc>
        <w:tc>
          <w:tcPr>
            <w:tcW w:w="620" w:type="dxa"/>
            <w:noWrap/>
            <w:vAlign w:val="center"/>
            <w:hideMark/>
          </w:tcPr>
          <w:p w14:paraId="538DDB87"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2,942</w:t>
            </w:r>
          </w:p>
        </w:tc>
        <w:tc>
          <w:tcPr>
            <w:tcW w:w="954" w:type="dxa"/>
            <w:noWrap/>
            <w:vAlign w:val="center"/>
            <w:hideMark/>
          </w:tcPr>
          <w:p w14:paraId="042BBA37"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-22</w:t>
            </w:r>
          </w:p>
        </w:tc>
      </w:tr>
    </w:tbl>
    <w:p w14:paraId="760ABEF2" w14:textId="77777777" w:rsidR="00A12DC5" w:rsidRDefault="00A12DC5" w:rsidP="00A12DC5">
      <w:pPr>
        <w:spacing w:after="0" w:line="240" w:lineRule="auto"/>
        <w:rPr>
          <w:lang w:val="es-ES"/>
        </w:rPr>
      </w:pPr>
    </w:p>
    <w:p w14:paraId="3542123C" w14:textId="77777777" w:rsidR="00A12DC5" w:rsidRDefault="00A12DC5" w:rsidP="00A12DC5">
      <w:pPr>
        <w:rPr>
          <w:lang w:val="es-ES"/>
        </w:rPr>
      </w:pPr>
      <w:r>
        <w:rPr>
          <w:lang w:val="es-ES"/>
        </w:rPr>
        <w:t xml:space="preserve">Para el segundo indicador </w:t>
      </w:r>
      <w:r w:rsidRPr="00595750">
        <w:rPr>
          <w:b/>
          <w:bCs/>
          <w:i/>
          <w:iCs/>
          <w:lang w:val="es-ES"/>
        </w:rPr>
        <w:t>Eficiencia Terminal de Licenciatura</w:t>
      </w:r>
      <w:r>
        <w:rPr>
          <w:b/>
          <w:bCs/>
          <w:i/>
          <w:iCs/>
          <w:lang w:val="es-ES"/>
        </w:rPr>
        <w:t>,</w:t>
      </w:r>
      <w:r>
        <w:rPr>
          <w:lang w:val="es-ES"/>
        </w:rPr>
        <w:t xml:space="preserve"> se tenía como meta un 56.4 % del total de alumnos que iniciaron sus estudios de licenciatura, aunque no se alcanzó el 100% si se logró obtener 31 de los 32 estudiantes estimados a concluir. Como se observa en la siguiente tabla la eficiencia terminal en licenciaturas va aumentando progresivamente.</w:t>
      </w:r>
    </w:p>
    <w:tbl>
      <w:tblPr>
        <w:tblW w:w="599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319"/>
        <w:gridCol w:w="1159"/>
        <w:gridCol w:w="1171"/>
        <w:gridCol w:w="1178"/>
        <w:gridCol w:w="1171"/>
      </w:tblGrid>
      <w:tr w:rsidR="00164216" w:rsidRPr="00164216" w14:paraId="2CED9084" w14:textId="77777777" w:rsidTr="00164216">
        <w:trPr>
          <w:trHeight w:val="454"/>
          <w:jc w:val="center"/>
        </w:trPr>
        <w:tc>
          <w:tcPr>
            <w:tcW w:w="1202" w:type="dxa"/>
            <w:shd w:val="clear" w:color="auto" w:fill="595959" w:themeFill="text1" w:themeFillTint="A6"/>
            <w:vAlign w:val="center"/>
          </w:tcPr>
          <w:p w14:paraId="4FB4B621"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Año</w:t>
            </w:r>
          </w:p>
        </w:tc>
        <w:tc>
          <w:tcPr>
            <w:tcW w:w="1199" w:type="dxa"/>
            <w:shd w:val="clear" w:color="auto" w:fill="595959" w:themeFill="text1" w:themeFillTint="A6"/>
            <w:vAlign w:val="center"/>
          </w:tcPr>
          <w:p w14:paraId="62BC0088"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2021</w:t>
            </w:r>
          </w:p>
        </w:tc>
        <w:tc>
          <w:tcPr>
            <w:tcW w:w="1199" w:type="dxa"/>
            <w:shd w:val="clear" w:color="auto" w:fill="595959" w:themeFill="text1" w:themeFillTint="A6"/>
            <w:vAlign w:val="center"/>
            <w:hideMark/>
          </w:tcPr>
          <w:p w14:paraId="616D42E3"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2022</w:t>
            </w:r>
          </w:p>
        </w:tc>
        <w:tc>
          <w:tcPr>
            <w:tcW w:w="1199" w:type="dxa"/>
            <w:shd w:val="clear" w:color="auto" w:fill="595959" w:themeFill="text1" w:themeFillTint="A6"/>
            <w:vAlign w:val="center"/>
          </w:tcPr>
          <w:p w14:paraId="37ABE45E"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2023</w:t>
            </w:r>
          </w:p>
        </w:tc>
        <w:tc>
          <w:tcPr>
            <w:tcW w:w="1199" w:type="dxa"/>
            <w:shd w:val="clear" w:color="auto" w:fill="595959" w:themeFill="text1" w:themeFillTint="A6"/>
            <w:vAlign w:val="center"/>
          </w:tcPr>
          <w:p w14:paraId="5864C52F"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2024</w:t>
            </w:r>
          </w:p>
        </w:tc>
      </w:tr>
      <w:tr w:rsidR="00A12DC5" w:rsidRPr="00E2377F" w14:paraId="672FE2AB" w14:textId="77777777" w:rsidTr="00164216">
        <w:trPr>
          <w:trHeight w:val="567"/>
          <w:jc w:val="center"/>
        </w:trPr>
        <w:tc>
          <w:tcPr>
            <w:tcW w:w="1202" w:type="dxa"/>
            <w:vAlign w:val="center"/>
          </w:tcPr>
          <w:p w14:paraId="30CDD5C5" w14:textId="77777777" w:rsidR="00A12DC5" w:rsidRPr="00FD78CE" w:rsidRDefault="00A12DC5" w:rsidP="00A12DC5">
            <w:pPr>
              <w:spacing w:after="0" w:line="240" w:lineRule="auto"/>
              <w:jc w:val="left"/>
              <w:rPr>
                <w:rFonts w:eastAsia="Times New Roman" w:cs="Arial"/>
                <w:bCs/>
                <w:iCs/>
                <w:color w:val="000000"/>
                <w:szCs w:val="20"/>
                <w:lang w:eastAsia="es-MX"/>
              </w:rPr>
            </w:pPr>
            <w:r w:rsidRPr="00FD78CE">
              <w:rPr>
                <w:rFonts w:eastAsia="Times New Roman" w:cs="Arial"/>
                <w:bCs/>
                <w:iCs/>
                <w:color w:val="000000"/>
                <w:szCs w:val="20"/>
                <w:lang w:eastAsia="es-MX"/>
              </w:rPr>
              <w:t>Licenciaturas</w:t>
            </w:r>
          </w:p>
        </w:tc>
        <w:tc>
          <w:tcPr>
            <w:tcW w:w="1199" w:type="dxa"/>
            <w:vAlign w:val="center"/>
          </w:tcPr>
          <w:p w14:paraId="638EBAC9"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0%</w:t>
            </w:r>
          </w:p>
        </w:tc>
        <w:tc>
          <w:tcPr>
            <w:tcW w:w="1199" w:type="dxa"/>
            <w:vAlign w:val="center"/>
            <w:hideMark/>
          </w:tcPr>
          <w:p w14:paraId="75A09126"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29% (11/38)</w:t>
            </w:r>
          </w:p>
        </w:tc>
        <w:tc>
          <w:tcPr>
            <w:tcW w:w="1199" w:type="dxa"/>
            <w:vAlign w:val="center"/>
          </w:tcPr>
          <w:p w14:paraId="2BED60BB"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36% (68/190)</w:t>
            </w:r>
          </w:p>
        </w:tc>
        <w:tc>
          <w:tcPr>
            <w:tcW w:w="1199" w:type="dxa"/>
            <w:vAlign w:val="center"/>
          </w:tcPr>
          <w:p w14:paraId="4CA4BE93"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55.4% (31/56)</w:t>
            </w:r>
          </w:p>
        </w:tc>
      </w:tr>
    </w:tbl>
    <w:p w14:paraId="62448C00" w14:textId="77777777" w:rsidR="00A12DC5" w:rsidRDefault="00A12DC5" w:rsidP="00A12DC5">
      <w:pPr>
        <w:spacing w:after="0" w:line="240" w:lineRule="auto"/>
        <w:rPr>
          <w:lang w:val="es-ES"/>
        </w:rPr>
      </w:pPr>
    </w:p>
    <w:p w14:paraId="17BC8BBD" w14:textId="77777777" w:rsidR="00A12DC5" w:rsidRDefault="00A12DC5" w:rsidP="00A12DC5">
      <w:pPr>
        <w:rPr>
          <w:lang w:val="es-ES"/>
        </w:rPr>
      </w:pPr>
      <w:r>
        <w:rPr>
          <w:lang w:val="es-ES"/>
        </w:rPr>
        <w:t xml:space="preserve">De igual manera para el indicador </w:t>
      </w:r>
      <w:r w:rsidRPr="00FD78CE">
        <w:rPr>
          <w:b/>
          <w:bCs/>
          <w:iCs/>
          <w:lang w:val="es-ES"/>
        </w:rPr>
        <w:t>Eficiencia Terminal de Posgrados</w:t>
      </w:r>
      <w:r>
        <w:rPr>
          <w:b/>
          <w:bCs/>
          <w:i/>
          <w:iCs/>
          <w:lang w:val="es-ES"/>
        </w:rPr>
        <w:t>,</w:t>
      </w:r>
      <w:r>
        <w:rPr>
          <w:lang w:val="es-ES"/>
        </w:rPr>
        <w:t xml:space="preserve"> se tenía una meta de 53.3% (170 alumnos) del total de alumnos que iniciaron sus estudios de posgrado, de los cuales se alcanzó el 48% (154 alumnos).</w:t>
      </w:r>
    </w:p>
    <w:tbl>
      <w:tblPr>
        <w:tblW w:w="599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202"/>
        <w:gridCol w:w="1199"/>
        <w:gridCol w:w="1199"/>
        <w:gridCol w:w="1199"/>
        <w:gridCol w:w="1199"/>
      </w:tblGrid>
      <w:tr w:rsidR="00164216" w:rsidRPr="00164216" w14:paraId="663229C6" w14:textId="77777777" w:rsidTr="00164216">
        <w:trPr>
          <w:trHeight w:val="454"/>
          <w:jc w:val="center"/>
        </w:trPr>
        <w:tc>
          <w:tcPr>
            <w:tcW w:w="1202" w:type="dxa"/>
            <w:shd w:val="clear" w:color="auto" w:fill="595959" w:themeFill="text1" w:themeFillTint="A6"/>
            <w:vAlign w:val="center"/>
          </w:tcPr>
          <w:p w14:paraId="7B1C24C8"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Año</w:t>
            </w:r>
          </w:p>
        </w:tc>
        <w:tc>
          <w:tcPr>
            <w:tcW w:w="1199" w:type="dxa"/>
            <w:shd w:val="clear" w:color="auto" w:fill="595959" w:themeFill="text1" w:themeFillTint="A6"/>
            <w:vAlign w:val="center"/>
          </w:tcPr>
          <w:p w14:paraId="01BBF449"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2021</w:t>
            </w:r>
          </w:p>
        </w:tc>
        <w:tc>
          <w:tcPr>
            <w:tcW w:w="1199" w:type="dxa"/>
            <w:shd w:val="clear" w:color="auto" w:fill="595959" w:themeFill="text1" w:themeFillTint="A6"/>
            <w:vAlign w:val="center"/>
            <w:hideMark/>
          </w:tcPr>
          <w:p w14:paraId="22975017"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2022</w:t>
            </w:r>
          </w:p>
        </w:tc>
        <w:tc>
          <w:tcPr>
            <w:tcW w:w="1199" w:type="dxa"/>
            <w:shd w:val="clear" w:color="auto" w:fill="595959" w:themeFill="text1" w:themeFillTint="A6"/>
            <w:vAlign w:val="center"/>
          </w:tcPr>
          <w:p w14:paraId="21E84559"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2023</w:t>
            </w:r>
          </w:p>
        </w:tc>
        <w:tc>
          <w:tcPr>
            <w:tcW w:w="1199" w:type="dxa"/>
            <w:shd w:val="clear" w:color="auto" w:fill="595959" w:themeFill="text1" w:themeFillTint="A6"/>
            <w:vAlign w:val="center"/>
          </w:tcPr>
          <w:p w14:paraId="66B91A48"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2024</w:t>
            </w:r>
          </w:p>
        </w:tc>
      </w:tr>
      <w:tr w:rsidR="00A12DC5" w:rsidRPr="00E2377F" w14:paraId="677A66CB" w14:textId="77777777" w:rsidTr="00164216">
        <w:trPr>
          <w:trHeight w:val="567"/>
          <w:jc w:val="center"/>
        </w:trPr>
        <w:tc>
          <w:tcPr>
            <w:tcW w:w="1202" w:type="dxa"/>
            <w:vAlign w:val="center"/>
          </w:tcPr>
          <w:p w14:paraId="2D79872B" w14:textId="77777777" w:rsidR="00A12DC5" w:rsidRPr="00FD78CE" w:rsidRDefault="00A12DC5" w:rsidP="00A12DC5">
            <w:pPr>
              <w:spacing w:after="0" w:line="240" w:lineRule="auto"/>
              <w:jc w:val="left"/>
              <w:rPr>
                <w:rFonts w:eastAsia="Times New Roman" w:cs="Arial"/>
                <w:bCs/>
                <w:iCs/>
                <w:color w:val="000000"/>
                <w:szCs w:val="20"/>
                <w:lang w:eastAsia="es-MX"/>
              </w:rPr>
            </w:pPr>
            <w:r w:rsidRPr="00FD78CE">
              <w:rPr>
                <w:rFonts w:eastAsia="Times New Roman" w:cs="Arial"/>
                <w:bCs/>
                <w:iCs/>
                <w:color w:val="000000"/>
                <w:szCs w:val="20"/>
                <w:lang w:eastAsia="es-MX"/>
              </w:rPr>
              <w:t>Posgrados</w:t>
            </w:r>
          </w:p>
        </w:tc>
        <w:tc>
          <w:tcPr>
            <w:tcW w:w="1199" w:type="dxa"/>
            <w:vAlign w:val="center"/>
          </w:tcPr>
          <w:p w14:paraId="2A43483A" w14:textId="77777777" w:rsidR="00A12DC5" w:rsidRPr="00FD78CE" w:rsidRDefault="00A12DC5" w:rsidP="005F37FE">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60% (264/440)</w:t>
            </w:r>
          </w:p>
        </w:tc>
        <w:tc>
          <w:tcPr>
            <w:tcW w:w="1199" w:type="dxa"/>
            <w:vAlign w:val="center"/>
            <w:hideMark/>
          </w:tcPr>
          <w:p w14:paraId="7236971C" w14:textId="77777777" w:rsidR="00A12DC5" w:rsidRPr="00FD78CE" w:rsidRDefault="00A12DC5" w:rsidP="005F37FE">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80% (66/83)</w:t>
            </w:r>
          </w:p>
        </w:tc>
        <w:tc>
          <w:tcPr>
            <w:tcW w:w="1199" w:type="dxa"/>
            <w:vAlign w:val="center"/>
          </w:tcPr>
          <w:p w14:paraId="334FF64C" w14:textId="77777777" w:rsidR="00A12DC5" w:rsidRPr="00FD78CE" w:rsidRDefault="00A12DC5" w:rsidP="005F37FE">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62% (172/270)</w:t>
            </w:r>
          </w:p>
        </w:tc>
        <w:tc>
          <w:tcPr>
            <w:tcW w:w="1199" w:type="dxa"/>
            <w:vAlign w:val="center"/>
          </w:tcPr>
          <w:p w14:paraId="1DA89575" w14:textId="77777777" w:rsidR="00A12DC5" w:rsidRPr="00FD78CE" w:rsidRDefault="00A12DC5" w:rsidP="005F37FE">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48% (154/319)</w:t>
            </w:r>
          </w:p>
        </w:tc>
      </w:tr>
    </w:tbl>
    <w:p w14:paraId="61553CE4" w14:textId="77777777" w:rsidR="00A12DC5" w:rsidRDefault="00A12DC5" w:rsidP="00A12DC5">
      <w:pPr>
        <w:spacing w:after="0" w:line="240" w:lineRule="auto"/>
        <w:rPr>
          <w:lang w:val="es-ES"/>
        </w:rPr>
      </w:pPr>
    </w:p>
    <w:p w14:paraId="695EA843" w14:textId="4BA61A98" w:rsidR="005D3C01" w:rsidRDefault="00A12DC5" w:rsidP="00A12DC5">
      <w:pPr>
        <w:rPr>
          <w:lang w:val="es-ES"/>
        </w:rPr>
      </w:pPr>
      <w:r>
        <w:rPr>
          <w:lang w:val="es-ES"/>
        </w:rPr>
        <w:t xml:space="preserve">El tercer indicador </w:t>
      </w:r>
      <w:r w:rsidRPr="00595750">
        <w:rPr>
          <w:b/>
          <w:bCs/>
          <w:i/>
          <w:iCs/>
          <w:lang w:val="es-ES"/>
        </w:rPr>
        <w:t>Eficiencia Terminal de Formación Continua</w:t>
      </w:r>
      <w:r>
        <w:rPr>
          <w:b/>
          <w:bCs/>
          <w:i/>
          <w:iCs/>
          <w:lang w:val="es-ES"/>
        </w:rPr>
        <w:t xml:space="preserve">, </w:t>
      </w:r>
      <w:r>
        <w:rPr>
          <w:lang w:val="es-ES"/>
        </w:rPr>
        <w:t>la meta se superó en un 21% más del cien por ciento, es decir, se tenía como meta 2,000 elementos a capacitar y se capacitaron 2,422 elementos de las diferentes corporaciones del estado. Con respecto a la formación continua de años anteriores se tiene el siguiente comparativo con su variación porcentual.</w:t>
      </w:r>
    </w:p>
    <w:p w14:paraId="3E57238B" w14:textId="77777777" w:rsidR="005D3C01" w:rsidRDefault="005D3C01">
      <w:pPr>
        <w:spacing w:line="276" w:lineRule="auto"/>
        <w:jc w:val="left"/>
        <w:rPr>
          <w:lang w:val="es-ES"/>
        </w:rPr>
      </w:pPr>
      <w:r>
        <w:rPr>
          <w:lang w:val="es-ES"/>
        </w:rPr>
        <w:br w:type="page"/>
      </w:r>
    </w:p>
    <w:tbl>
      <w:tblPr>
        <w:tblW w:w="8906" w:type="dxa"/>
        <w:tblInd w:w="7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168"/>
        <w:gridCol w:w="740"/>
        <w:gridCol w:w="729"/>
        <w:gridCol w:w="937"/>
        <w:gridCol w:w="729"/>
        <w:gridCol w:w="937"/>
        <w:gridCol w:w="729"/>
        <w:gridCol w:w="937"/>
      </w:tblGrid>
      <w:tr w:rsidR="00164216" w:rsidRPr="00164216" w14:paraId="769CC021" w14:textId="77777777" w:rsidTr="00164216">
        <w:trPr>
          <w:trHeight w:val="454"/>
        </w:trPr>
        <w:tc>
          <w:tcPr>
            <w:tcW w:w="3168" w:type="dxa"/>
            <w:shd w:val="clear" w:color="auto" w:fill="595959" w:themeFill="text1" w:themeFillTint="A6"/>
            <w:noWrap/>
            <w:vAlign w:val="center"/>
            <w:hideMark/>
          </w:tcPr>
          <w:p w14:paraId="2B714A63"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lastRenderedPageBreak/>
              <w:t>Formación y Capacitación</w:t>
            </w:r>
          </w:p>
        </w:tc>
        <w:tc>
          <w:tcPr>
            <w:tcW w:w="740" w:type="dxa"/>
            <w:shd w:val="clear" w:color="auto" w:fill="595959" w:themeFill="text1" w:themeFillTint="A6"/>
            <w:noWrap/>
            <w:vAlign w:val="center"/>
            <w:hideMark/>
          </w:tcPr>
          <w:p w14:paraId="343F7A21"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2021</w:t>
            </w:r>
          </w:p>
        </w:tc>
        <w:tc>
          <w:tcPr>
            <w:tcW w:w="729" w:type="dxa"/>
            <w:shd w:val="clear" w:color="auto" w:fill="595959" w:themeFill="text1" w:themeFillTint="A6"/>
            <w:noWrap/>
            <w:vAlign w:val="center"/>
            <w:hideMark/>
          </w:tcPr>
          <w:p w14:paraId="023D0661"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2022</w:t>
            </w:r>
          </w:p>
        </w:tc>
        <w:tc>
          <w:tcPr>
            <w:tcW w:w="937" w:type="dxa"/>
            <w:shd w:val="clear" w:color="auto" w:fill="595959" w:themeFill="text1" w:themeFillTint="A6"/>
            <w:noWrap/>
            <w:vAlign w:val="center"/>
            <w:hideMark/>
          </w:tcPr>
          <w:p w14:paraId="7A2A682A"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Var. %</w:t>
            </w:r>
          </w:p>
        </w:tc>
        <w:tc>
          <w:tcPr>
            <w:tcW w:w="729" w:type="dxa"/>
            <w:shd w:val="clear" w:color="auto" w:fill="595959" w:themeFill="text1" w:themeFillTint="A6"/>
            <w:noWrap/>
            <w:vAlign w:val="center"/>
            <w:hideMark/>
          </w:tcPr>
          <w:p w14:paraId="47EB048D"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2023</w:t>
            </w:r>
          </w:p>
        </w:tc>
        <w:tc>
          <w:tcPr>
            <w:tcW w:w="937" w:type="dxa"/>
            <w:shd w:val="clear" w:color="auto" w:fill="595959" w:themeFill="text1" w:themeFillTint="A6"/>
            <w:noWrap/>
            <w:vAlign w:val="center"/>
            <w:hideMark/>
          </w:tcPr>
          <w:p w14:paraId="1E1A785B"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Var. %</w:t>
            </w:r>
          </w:p>
        </w:tc>
        <w:tc>
          <w:tcPr>
            <w:tcW w:w="729" w:type="dxa"/>
            <w:shd w:val="clear" w:color="auto" w:fill="595959" w:themeFill="text1" w:themeFillTint="A6"/>
            <w:noWrap/>
            <w:vAlign w:val="center"/>
            <w:hideMark/>
          </w:tcPr>
          <w:p w14:paraId="7887FA72"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2024</w:t>
            </w:r>
          </w:p>
        </w:tc>
        <w:tc>
          <w:tcPr>
            <w:tcW w:w="937" w:type="dxa"/>
            <w:shd w:val="clear" w:color="auto" w:fill="595959" w:themeFill="text1" w:themeFillTint="A6"/>
            <w:noWrap/>
            <w:vAlign w:val="center"/>
            <w:hideMark/>
          </w:tcPr>
          <w:p w14:paraId="139FDAE2" w14:textId="77777777" w:rsidR="00A12DC5" w:rsidRPr="00164216" w:rsidRDefault="00A12DC5" w:rsidP="00A12DC5">
            <w:pPr>
              <w:spacing w:after="0" w:line="240" w:lineRule="auto"/>
              <w:jc w:val="center"/>
              <w:rPr>
                <w:rFonts w:eastAsia="Times New Roman" w:cs="Arial"/>
                <w:b/>
                <w:iCs/>
                <w:color w:val="FFFFFF" w:themeColor="background1"/>
                <w:szCs w:val="20"/>
                <w:lang w:eastAsia="es-MX"/>
              </w:rPr>
            </w:pPr>
            <w:r w:rsidRPr="00164216">
              <w:rPr>
                <w:rFonts w:eastAsia="Times New Roman" w:cs="Arial"/>
                <w:b/>
                <w:iCs/>
                <w:color w:val="FFFFFF" w:themeColor="background1"/>
                <w:szCs w:val="20"/>
                <w:lang w:eastAsia="es-MX"/>
              </w:rPr>
              <w:t>Var. %</w:t>
            </w:r>
          </w:p>
        </w:tc>
      </w:tr>
      <w:tr w:rsidR="00A12DC5" w:rsidRPr="00FA4107" w14:paraId="44080681" w14:textId="77777777" w:rsidTr="00164216">
        <w:trPr>
          <w:trHeight w:val="510"/>
        </w:trPr>
        <w:tc>
          <w:tcPr>
            <w:tcW w:w="3168" w:type="dxa"/>
            <w:noWrap/>
            <w:vAlign w:val="center"/>
            <w:hideMark/>
          </w:tcPr>
          <w:p w14:paraId="76839C62" w14:textId="77777777" w:rsidR="00A12DC5" w:rsidRPr="00FD78CE" w:rsidRDefault="00A12DC5" w:rsidP="00A12DC5">
            <w:pPr>
              <w:spacing w:after="0" w:line="240" w:lineRule="auto"/>
              <w:jc w:val="left"/>
              <w:rPr>
                <w:rFonts w:eastAsia="Times New Roman" w:cs="Arial"/>
                <w:iCs/>
                <w:color w:val="000000"/>
                <w:szCs w:val="20"/>
                <w:lang w:eastAsia="es-MX"/>
              </w:rPr>
            </w:pPr>
            <w:r w:rsidRPr="00FD78CE">
              <w:rPr>
                <w:rFonts w:eastAsia="Times New Roman" w:cs="Arial"/>
                <w:iCs/>
                <w:color w:val="000000"/>
                <w:szCs w:val="20"/>
                <w:lang w:eastAsia="es-MX"/>
              </w:rPr>
              <w:t>Formación Continua</w:t>
            </w:r>
          </w:p>
        </w:tc>
        <w:tc>
          <w:tcPr>
            <w:tcW w:w="740" w:type="dxa"/>
            <w:noWrap/>
            <w:vAlign w:val="center"/>
            <w:hideMark/>
          </w:tcPr>
          <w:p w14:paraId="3213591C"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605</w:t>
            </w:r>
          </w:p>
        </w:tc>
        <w:tc>
          <w:tcPr>
            <w:tcW w:w="729" w:type="dxa"/>
            <w:noWrap/>
            <w:vAlign w:val="center"/>
            <w:hideMark/>
          </w:tcPr>
          <w:p w14:paraId="2B4E443D"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349</w:t>
            </w:r>
          </w:p>
        </w:tc>
        <w:tc>
          <w:tcPr>
            <w:tcW w:w="937" w:type="dxa"/>
            <w:noWrap/>
            <w:vAlign w:val="center"/>
            <w:hideMark/>
          </w:tcPr>
          <w:p w14:paraId="749CB36C"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-42</w:t>
            </w:r>
          </w:p>
        </w:tc>
        <w:tc>
          <w:tcPr>
            <w:tcW w:w="729" w:type="dxa"/>
            <w:noWrap/>
            <w:vAlign w:val="center"/>
            <w:hideMark/>
          </w:tcPr>
          <w:p w14:paraId="3A9C1937"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1,445</w:t>
            </w:r>
          </w:p>
        </w:tc>
        <w:tc>
          <w:tcPr>
            <w:tcW w:w="937" w:type="dxa"/>
            <w:noWrap/>
            <w:vAlign w:val="center"/>
            <w:hideMark/>
          </w:tcPr>
          <w:p w14:paraId="11802AE0"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314</w:t>
            </w:r>
          </w:p>
        </w:tc>
        <w:tc>
          <w:tcPr>
            <w:tcW w:w="729" w:type="dxa"/>
            <w:noWrap/>
            <w:vAlign w:val="center"/>
            <w:hideMark/>
          </w:tcPr>
          <w:p w14:paraId="7CF98952"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1,108</w:t>
            </w:r>
          </w:p>
        </w:tc>
        <w:tc>
          <w:tcPr>
            <w:tcW w:w="937" w:type="dxa"/>
            <w:noWrap/>
            <w:vAlign w:val="center"/>
            <w:hideMark/>
          </w:tcPr>
          <w:p w14:paraId="0C16069A"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-23</w:t>
            </w:r>
          </w:p>
        </w:tc>
      </w:tr>
      <w:tr w:rsidR="00A12DC5" w:rsidRPr="00FA4107" w14:paraId="0AC1A316" w14:textId="77777777" w:rsidTr="009A2514">
        <w:trPr>
          <w:trHeight w:val="624"/>
        </w:trPr>
        <w:tc>
          <w:tcPr>
            <w:tcW w:w="3168" w:type="dxa"/>
            <w:noWrap/>
            <w:vAlign w:val="center"/>
            <w:hideMark/>
          </w:tcPr>
          <w:p w14:paraId="02EE646D" w14:textId="77777777" w:rsidR="00A12DC5" w:rsidRPr="00FD78CE" w:rsidRDefault="00A12DC5" w:rsidP="00A12DC5">
            <w:pPr>
              <w:spacing w:after="0" w:line="240" w:lineRule="auto"/>
              <w:jc w:val="left"/>
              <w:rPr>
                <w:rFonts w:eastAsia="Times New Roman" w:cs="Arial"/>
                <w:iCs/>
                <w:color w:val="000000"/>
                <w:szCs w:val="20"/>
                <w:lang w:eastAsia="es-MX"/>
              </w:rPr>
            </w:pPr>
            <w:r w:rsidRPr="00FD78CE">
              <w:rPr>
                <w:rFonts w:eastAsia="Times New Roman" w:cs="Arial"/>
                <w:iCs/>
                <w:color w:val="000000"/>
                <w:szCs w:val="20"/>
                <w:lang w:eastAsia="es-MX"/>
              </w:rPr>
              <w:t>Competencias Básicas de la Función Policial</w:t>
            </w:r>
          </w:p>
        </w:tc>
        <w:tc>
          <w:tcPr>
            <w:tcW w:w="740" w:type="dxa"/>
            <w:noWrap/>
            <w:vAlign w:val="center"/>
            <w:hideMark/>
          </w:tcPr>
          <w:p w14:paraId="0E8F49BF"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1,730</w:t>
            </w:r>
          </w:p>
        </w:tc>
        <w:tc>
          <w:tcPr>
            <w:tcW w:w="729" w:type="dxa"/>
            <w:noWrap/>
            <w:vAlign w:val="center"/>
            <w:hideMark/>
          </w:tcPr>
          <w:p w14:paraId="2A0CD4F2"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1,267</w:t>
            </w:r>
          </w:p>
        </w:tc>
        <w:tc>
          <w:tcPr>
            <w:tcW w:w="937" w:type="dxa"/>
            <w:noWrap/>
            <w:vAlign w:val="center"/>
            <w:hideMark/>
          </w:tcPr>
          <w:p w14:paraId="49520701"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-27</w:t>
            </w:r>
          </w:p>
        </w:tc>
        <w:tc>
          <w:tcPr>
            <w:tcW w:w="729" w:type="dxa"/>
            <w:noWrap/>
            <w:vAlign w:val="center"/>
            <w:hideMark/>
          </w:tcPr>
          <w:p w14:paraId="6AE388F4"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1,775</w:t>
            </w:r>
          </w:p>
        </w:tc>
        <w:tc>
          <w:tcPr>
            <w:tcW w:w="937" w:type="dxa"/>
            <w:noWrap/>
            <w:vAlign w:val="center"/>
            <w:hideMark/>
          </w:tcPr>
          <w:p w14:paraId="3609DF71"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40</w:t>
            </w:r>
          </w:p>
        </w:tc>
        <w:tc>
          <w:tcPr>
            <w:tcW w:w="729" w:type="dxa"/>
            <w:noWrap/>
            <w:vAlign w:val="center"/>
            <w:hideMark/>
          </w:tcPr>
          <w:p w14:paraId="33CDD3FC"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1,314</w:t>
            </w:r>
          </w:p>
        </w:tc>
        <w:tc>
          <w:tcPr>
            <w:tcW w:w="937" w:type="dxa"/>
            <w:noWrap/>
            <w:vAlign w:val="center"/>
            <w:hideMark/>
          </w:tcPr>
          <w:p w14:paraId="7A4A2D88"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-26</w:t>
            </w:r>
          </w:p>
        </w:tc>
      </w:tr>
      <w:tr w:rsidR="00A246F8" w:rsidRPr="00A246F8" w14:paraId="4B477B92" w14:textId="77777777" w:rsidTr="009A2514">
        <w:trPr>
          <w:trHeight w:val="510"/>
        </w:trPr>
        <w:tc>
          <w:tcPr>
            <w:tcW w:w="3168" w:type="dxa"/>
            <w:noWrap/>
            <w:vAlign w:val="center"/>
            <w:hideMark/>
          </w:tcPr>
          <w:p w14:paraId="419A2D07" w14:textId="77777777" w:rsidR="00A12DC5" w:rsidRPr="00A246F8" w:rsidRDefault="00A12DC5" w:rsidP="00A12DC5">
            <w:pPr>
              <w:spacing w:after="0" w:line="240" w:lineRule="auto"/>
              <w:jc w:val="right"/>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Total</w:t>
            </w:r>
          </w:p>
        </w:tc>
        <w:tc>
          <w:tcPr>
            <w:tcW w:w="740" w:type="dxa"/>
            <w:noWrap/>
            <w:vAlign w:val="center"/>
            <w:hideMark/>
          </w:tcPr>
          <w:p w14:paraId="52BE3B8F"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2,335</w:t>
            </w:r>
          </w:p>
        </w:tc>
        <w:tc>
          <w:tcPr>
            <w:tcW w:w="729" w:type="dxa"/>
            <w:noWrap/>
            <w:vAlign w:val="center"/>
            <w:hideMark/>
          </w:tcPr>
          <w:p w14:paraId="66FFCADE"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1,616</w:t>
            </w:r>
          </w:p>
        </w:tc>
        <w:tc>
          <w:tcPr>
            <w:tcW w:w="937" w:type="dxa"/>
            <w:noWrap/>
            <w:vAlign w:val="center"/>
            <w:hideMark/>
          </w:tcPr>
          <w:p w14:paraId="7E169264"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-31</w:t>
            </w:r>
          </w:p>
        </w:tc>
        <w:tc>
          <w:tcPr>
            <w:tcW w:w="729" w:type="dxa"/>
            <w:noWrap/>
            <w:vAlign w:val="center"/>
            <w:hideMark/>
          </w:tcPr>
          <w:p w14:paraId="42FB0E2C"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3,220</w:t>
            </w:r>
          </w:p>
        </w:tc>
        <w:tc>
          <w:tcPr>
            <w:tcW w:w="937" w:type="dxa"/>
            <w:noWrap/>
            <w:vAlign w:val="center"/>
            <w:hideMark/>
          </w:tcPr>
          <w:p w14:paraId="345B93F6"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99</w:t>
            </w:r>
          </w:p>
        </w:tc>
        <w:tc>
          <w:tcPr>
            <w:tcW w:w="729" w:type="dxa"/>
            <w:noWrap/>
            <w:vAlign w:val="center"/>
            <w:hideMark/>
          </w:tcPr>
          <w:p w14:paraId="38482660"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2,422</w:t>
            </w:r>
          </w:p>
        </w:tc>
        <w:tc>
          <w:tcPr>
            <w:tcW w:w="937" w:type="dxa"/>
            <w:noWrap/>
            <w:vAlign w:val="center"/>
            <w:hideMark/>
          </w:tcPr>
          <w:p w14:paraId="42F4FAD4" w14:textId="77777777" w:rsidR="00A12DC5" w:rsidRPr="00A246F8" w:rsidRDefault="00A12DC5" w:rsidP="00A12DC5">
            <w:pPr>
              <w:spacing w:after="0" w:line="240" w:lineRule="auto"/>
              <w:jc w:val="center"/>
              <w:rPr>
                <w:rFonts w:eastAsia="Times New Roman" w:cs="Arial"/>
                <w:b/>
                <w:iCs/>
                <w:color w:val="404040" w:themeColor="text1" w:themeTint="BF"/>
                <w:szCs w:val="20"/>
                <w:lang w:eastAsia="es-MX"/>
              </w:rPr>
            </w:pPr>
            <w:r w:rsidRPr="00A246F8">
              <w:rPr>
                <w:rFonts w:eastAsia="Times New Roman" w:cs="Arial"/>
                <w:b/>
                <w:iCs/>
                <w:color w:val="404040" w:themeColor="text1" w:themeTint="BF"/>
                <w:szCs w:val="20"/>
                <w:lang w:eastAsia="es-MX"/>
              </w:rPr>
              <w:t>-25</w:t>
            </w:r>
          </w:p>
        </w:tc>
      </w:tr>
    </w:tbl>
    <w:p w14:paraId="0293C84E" w14:textId="77777777" w:rsidR="00A12DC5" w:rsidRDefault="00A12DC5" w:rsidP="00A12DC5">
      <w:pPr>
        <w:spacing w:after="0" w:line="240" w:lineRule="auto"/>
        <w:rPr>
          <w:lang w:val="es-ES"/>
        </w:rPr>
      </w:pPr>
    </w:p>
    <w:p w14:paraId="11242E4A" w14:textId="77777777" w:rsidR="00A12DC5" w:rsidRDefault="00A12DC5" w:rsidP="00A246F8">
      <w:pPr>
        <w:rPr>
          <w:lang w:val="es-ES"/>
        </w:rPr>
      </w:pPr>
      <w:r>
        <w:rPr>
          <w:lang w:val="es-ES"/>
        </w:rPr>
        <w:t xml:space="preserve">A lo que respecta el indicador </w:t>
      </w:r>
      <w:r w:rsidRPr="00123A2B">
        <w:rPr>
          <w:b/>
          <w:bCs/>
          <w:i/>
          <w:iCs/>
          <w:lang w:val="es-ES"/>
        </w:rPr>
        <w:t>Eficiencia Terminal en Formación Inicial</w:t>
      </w:r>
      <w:r>
        <w:rPr>
          <w:b/>
          <w:bCs/>
          <w:i/>
          <w:iCs/>
          <w:lang w:val="es-ES"/>
        </w:rPr>
        <w:t xml:space="preserve">, </w:t>
      </w:r>
      <w:r>
        <w:rPr>
          <w:lang w:val="es-ES"/>
        </w:rPr>
        <w:t>se tenía una meta inicial de 200 elementos, en vista del comportamiento de las corporaciones sobre el reclutamiento, UNIPOL logró formar a 520 y de los 520 aspirantes fueron los mismos que se les expidió constancia.</w:t>
      </w:r>
    </w:p>
    <w:tbl>
      <w:tblPr>
        <w:tblW w:w="804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680"/>
        <w:gridCol w:w="680"/>
        <w:gridCol w:w="645"/>
        <w:gridCol w:w="915"/>
        <w:gridCol w:w="645"/>
        <w:gridCol w:w="915"/>
        <w:gridCol w:w="645"/>
        <w:gridCol w:w="915"/>
      </w:tblGrid>
      <w:tr w:rsidR="00164216" w:rsidRPr="00164216" w14:paraId="0801DBA8" w14:textId="77777777" w:rsidTr="00164216">
        <w:trPr>
          <w:trHeight w:val="454"/>
          <w:jc w:val="center"/>
        </w:trPr>
        <w:tc>
          <w:tcPr>
            <w:tcW w:w="2680" w:type="dxa"/>
            <w:shd w:val="clear" w:color="auto" w:fill="595959" w:themeFill="text1" w:themeFillTint="A6"/>
            <w:noWrap/>
            <w:vAlign w:val="center"/>
            <w:hideMark/>
          </w:tcPr>
          <w:p w14:paraId="3DE07BD2"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Años</w:t>
            </w:r>
          </w:p>
        </w:tc>
        <w:tc>
          <w:tcPr>
            <w:tcW w:w="680" w:type="dxa"/>
            <w:shd w:val="clear" w:color="auto" w:fill="595959" w:themeFill="text1" w:themeFillTint="A6"/>
            <w:noWrap/>
            <w:vAlign w:val="center"/>
            <w:hideMark/>
          </w:tcPr>
          <w:p w14:paraId="67FAF2D1"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2021</w:t>
            </w:r>
          </w:p>
        </w:tc>
        <w:tc>
          <w:tcPr>
            <w:tcW w:w="645" w:type="dxa"/>
            <w:shd w:val="clear" w:color="auto" w:fill="595959" w:themeFill="text1" w:themeFillTint="A6"/>
            <w:noWrap/>
            <w:vAlign w:val="center"/>
            <w:hideMark/>
          </w:tcPr>
          <w:p w14:paraId="2142305E"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2022</w:t>
            </w:r>
          </w:p>
        </w:tc>
        <w:tc>
          <w:tcPr>
            <w:tcW w:w="915" w:type="dxa"/>
            <w:shd w:val="clear" w:color="auto" w:fill="595959" w:themeFill="text1" w:themeFillTint="A6"/>
            <w:noWrap/>
            <w:vAlign w:val="center"/>
            <w:hideMark/>
          </w:tcPr>
          <w:p w14:paraId="034643F8"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Var. %</w:t>
            </w:r>
          </w:p>
        </w:tc>
        <w:tc>
          <w:tcPr>
            <w:tcW w:w="645" w:type="dxa"/>
            <w:shd w:val="clear" w:color="auto" w:fill="595959" w:themeFill="text1" w:themeFillTint="A6"/>
            <w:noWrap/>
            <w:vAlign w:val="center"/>
            <w:hideMark/>
          </w:tcPr>
          <w:p w14:paraId="39AA2EF3"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2023</w:t>
            </w:r>
          </w:p>
        </w:tc>
        <w:tc>
          <w:tcPr>
            <w:tcW w:w="915" w:type="dxa"/>
            <w:shd w:val="clear" w:color="auto" w:fill="595959" w:themeFill="text1" w:themeFillTint="A6"/>
            <w:noWrap/>
            <w:vAlign w:val="center"/>
            <w:hideMark/>
          </w:tcPr>
          <w:p w14:paraId="50D80069"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Var. %</w:t>
            </w:r>
          </w:p>
        </w:tc>
        <w:tc>
          <w:tcPr>
            <w:tcW w:w="645" w:type="dxa"/>
            <w:shd w:val="clear" w:color="auto" w:fill="595959" w:themeFill="text1" w:themeFillTint="A6"/>
            <w:noWrap/>
            <w:vAlign w:val="center"/>
            <w:hideMark/>
          </w:tcPr>
          <w:p w14:paraId="0994AEB7"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2024</w:t>
            </w:r>
          </w:p>
        </w:tc>
        <w:tc>
          <w:tcPr>
            <w:tcW w:w="915" w:type="dxa"/>
            <w:shd w:val="clear" w:color="auto" w:fill="595959" w:themeFill="text1" w:themeFillTint="A6"/>
            <w:noWrap/>
            <w:vAlign w:val="center"/>
            <w:hideMark/>
          </w:tcPr>
          <w:p w14:paraId="27FF4B8B" w14:textId="77777777" w:rsidR="00A12DC5" w:rsidRPr="00164216" w:rsidRDefault="00A12DC5" w:rsidP="00A12DC5">
            <w:pPr>
              <w:spacing w:after="0" w:line="240" w:lineRule="auto"/>
              <w:jc w:val="center"/>
              <w:rPr>
                <w:rFonts w:eastAsia="Times New Roman" w:cs="Arial"/>
                <w:bCs/>
                <w:iCs/>
                <w:color w:val="FFFFFF" w:themeColor="background1"/>
                <w:szCs w:val="20"/>
                <w:lang w:eastAsia="es-MX"/>
              </w:rPr>
            </w:pPr>
            <w:r w:rsidRPr="00164216">
              <w:rPr>
                <w:rFonts w:eastAsia="Times New Roman" w:cs="Arial"/>
                <w:bCs/>
                <w:iCs/>
                <w:color w:val="FFFFFF" w:themeColor="background1"/>
                <w:szCs w:val="20"/>
                <w:lang w:eastAsia="es-MX"/>
              </w:rPr>
              <w:t>Var. %</w:t>
            </w:r>
          </w:p>
        </w:tc>
      </w:tr>
      <w:tr w:rsidR="00A12DC5" w:rsidRPr="00072B21" w14:paraId="068BC77A" w14:textId="77777777" w:rsidTr="009A2514">
        <w:trPr>
          <w:trHeight w:val="510"/>
          <w:jc w:val="center"/>
        </w:trPr>
        <w:tc>
          <w:tcPr>
            <w:tcW w:w="2680" w:type="dxa"/>
            <w:noWrap/>
            <w:vAlign w:val="center"/>
            <w:hideMark/>
          </w:tcPr>
          <w:p w14:paraId="4A546C6F" w14:textId="77777777" w:rsidR="00A12DC5" w:rsidRPr="00FD78CE" w:rsidRDefault="00A12DC5" w:rsidP="00A12DC5">
            <w:pPr>
              <w:spacing w:after="0" w:line="240" w:lineRule="auto"/>
              <w:jc w:val="left"/>
              <w:rPr>
                <w:rFonts w:eastAsia="Times New Roman" w:cs="Arial"/>
                <w:iCs/>
                <w:color w:val="000000"/>
                <w:szCs w:val="20"/>
                <w:lang w:eastAsia="es-MX"/>
              </w:rPr>
            </w:pPr>
            <w:r w:rsidRPr="00FD78CE">
              <w:rPr>
                <w:rFonts w:eastAsia="Times New Roman" w:cs="Arial"/>
                <w:iCs/>
                <w:color w:val="000000"/>
                <w:szCs w:val="20"/>
                <w:lang w:eastAsia="es-MX"/>
              </w:rPr>
              <w:t>Formación Inicial</w:t>
            </w:r>
          </w:p>
        </w:tc>
        <w:tc>
          <w:tcPr>
            <w:tcW w:w="680" w:type="dxa"/>
            <w:noWrap/>
            <w:vAlign w:val="center"/>
            <w:hideMark/>
          </w:tcPr>
          <w:p w14:paraId="23D0C534"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322</w:t>
            </w:r>
          </w:p>
        </w:tc>
        <w:tc>
          <w:tcPr>
            <w:tcW w:w="645" w:type="dxa"/>
            <w:noWrap/>
            <w:vAlign w:val="center"/>
            <w:hideMark/>
          </w:tcPr>
          <w:p w14:paraId="1B2A1E6E"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419</w:t>
            </w:r>
          </w:p>
        </w:tc>
        <w:tc>
          <w:tcPr>
            <w:tcW w:w="915" w:type="dxa"/>
            <w:noWrap/>
            <w:vAlign w:val="center"/>
            <w:hideMark/>
          </w:tcPr>
          <w:p w14:paraId="39DE20D4"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30</w:t>
            </w:r>
          </w:p>
        </w:tc>
        <w:tc>
          <w:tcPr>
            <w:tcW w:w="645" w:type="dxa"/>
            <w:noWrap/>
            <w:vAlign w:val="center"/>
            <w:hideMark/>
          </w:tcPr>
          <w:p w14:paraId="199E27B4"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562</w:t>
            </w:r>
          </w:p>
        </w:tc>
        <w:tc>
          <w:tcPr>
            <w:tcW w:w="915" w:type="dxa"/>
            <w:noWrap/>
            <w:vAlign w:val="center"/>
            <w:hideMark/>
          </w:tcPr>
          <w:p w14:paraId="6365F131"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34</w:t>
            </w:r>
          </w:p>
        </w:tc>
        <w:tc>
          <w:tcPr>
            <w:tcW w:w="645" w:type="dxa"/>
            <w:noWrap/>
            <w:vAlign w:val="center"/>
            <w:hideMark/>
          </w:tcPr>
          <w:p w14:paraId="58E2C59B"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520</w:t>
            </w:r>
          </w:p>
        </w:tc>
        <w:tc>
          <w:tcPr>
            <w:tcW w:w="915" w:type="dxa"/>
            <w:noWrap/>
            <w:vAlign w:val="center"/>
            <w:hideMark/>
          </w:tcPr>
          <w:p w14:paraId="0EC3BF3A" w14:textId="77777777" w:rsidR="00A12DC5" w:rsidRPr="00FD78CE" w:rsidRDefault="00A12DC5" w:rsidP="00A12DC5">
            <w:pPr>
              <w:spacing w:after="0" w:line="240" w:lineRule="auto"/>
              <w:jc w:val="center"/>
              <w:rPr>
                <w:rFonts w:eastAsia="Times New Roman" w:cs="Arial"/>
                <w:bCs/>
                <w:iCs/>
                <w:color w:val="000000"/>
                <w:szCs w:val="20"/>
                <w:lang w:eastAsia="es-MX"/>
              </w:rPr>
            </w:pPr>
            <w:r w:rsidRPr="00FD78CE">
              <w:rPr>
                <w:rFonts w:eastAsia="Times New Roman" w:cs="Arial"/>
                <w:bCs/>
                <w:iCs/>
                <w:color w:val="000000"/>
                <w:szCs w:val="20"/>
                <w:lang w:eastAsia="es-MX"/>
              </w:rPr>
              <w:t>-7</w:t>
            </w:r>
          </w:p>
        </w:tc>
      </w:tr>
    </w:tbl>
    <w:p w14:paraId="42C51E3F" w14:textId="77777777" w:rsidR="00B349BA" w:rsidRDefault="00B349BA" w:rsidP="00B349BA">
      <w:pPr>
        <w:spacing w:after="0" w:line="240" w:lineRule="auto"/>
        <w:rPr>
          <w:lang w:val="es-ES"/>
        </w:rPr>
      </w:pPr>
    </w:p>
    <w:p w14:paraId="48CB5A80" w14:textId="574D1255" w:rsidR="00A12DC5" w:rsidRPr="001A0F65" w:rsidRDefault="00A12DC5" w:rsidP="00A12DC5">
      <w:pPr>
        <w:rPr>
          <w:lang w:val="es-ES"/>
        </w:rPr>
      </w:pPr>
      <w:r>
        <w:rPr>
          <w:lang w:val="es-ES"/>
        </w:rPr>
        <w:t>Con referente al indicador porcentaje de cadetes formados, se tenía programada una meta de 200 cadetes, debido al buen reclutamiento por parte de las corporaciones se logró formar un total de 520 policías para integrarse a las corporaciones.</w:t>
      </w:r>
    </w:p>
    <w:p w14:paraId="70BF9020" w14:textId="77777777" w:rsidR="00465B3A" w:rsidRPr="00CA04EA" w:rsidRDefault="00465B3A" w:rsidP="008C6E78">
      <w:pPr>
        <w:pStyle w:val="Ttulo4"/>
        <w:numPr>
          <w:ilvl w:val="1"/>
          <w:numId w:val="10"/>
        </w:numPr>
        <w:ind w:left="709"/>
      </w:pPr>
      <w:bookmarkStart w:id="114" w:name="_Toc94870530"/>
      <w:r w:rsidRPr="00CA04EA">
        <w:t>Resultados (Cumplimiento de sus Objetivos)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0090102" w14:textId="77777777" w:rsidR="00711AD7" w:rsidRPr="008C6E78" w:rsidRDefault="002603FA" w:rsidP="008C6E78">
      <w:pPr>
        <w:pStyle w:val="Ttulo4"/>
        <w:numPr>
          <w:ilvl w:val="2"/>
          <w:numId w:val="10"/>
        </w:numPr>
        <w:ind w:left="1276" w:hanging="578"/>
      </w:pPr>
      <w:r w:rsidRPr="00CA04EA">
        <w:t>Efectos atribuibles</w:t>
      </w:r>
    </w:p>
    <w:p w14:paraId="39BD9CCC" w14:textId="51BECC98" w:rsidR="009A2514" w:rsidRPr="009A2514" w:rsidRDefault="009A2514" w:rsidP="00A246F8">
      <w:pPr>
        <w:rPr>
          <w:lang w:val="es-ES"/>
        </w:rPr>
      </w:pPr>
      <w:r>
        <w:rPr>
          <w:lang w:val="es-ES"/>
        </w:rPr>
        <w:t>Se</w:t>
      </w:r>
      <w:r w:rsidRPr="009A2514">
        <w:rPr>
          <w:lang w:val="es-ES"/>
        </w:rPr>
        <w:t xml:space="preserve"> cuenta con </w:t>
      </w:r>
      <w:r>
        <w:rPr>
          <w:lang w:val="es-ES"/>
        </w:rPr>
        <w:t xml:space="preserve">una evaluación </w:t>
      </w:r>
      <w:r w:rsidR="00B232AE">
        <w:rPr>
          <w:lang w:val="es-ES"/>
        </w:rPr>
        <w:t>de tipo Diseño correspondiente al ejercicio fiscal 2022</w:t>
      </w:r>
      <w:r w:rsidRPr="009A2514">
        <w:rPr>
          <w:lang w:val="es-ES"/>
        </w:rPr>
        <w:t xml:space="preserve">, </w:t>
      </w:r>
      <w:r w:rsidR="00B232AE">
        <w:rPr>
          <w:lang w:val="es-ES"/>
        </w:rPr>
        <w:t>en la cual</w:t>
      </w:r>
      <w:r w:rsidRPr="009A2514">
        <w:rPr>
          <w:lang w:val="es-ES"/>
        </w:rPr>
        <w:t xml:space="preserve">, se incluyeron 7 indicadores de desempeño para evaluar los objetivos y las metas establecidas. </w:t>
      </w:r>
    </w:p>
    <w:p w14:paraId="7478540F" w14:textId="71642620" w:rsidR="00711AD7" w:rsidRPr="00CA04EA" w:rsidRDefault="00B232AE" w:rsidP="00A246F8">
      <w:pPr>
        <w:rPr>
          <w:rFonts w:cstheme="minorHAnsi"/>
          <w:i/>
          <w:lang w:val="es-ES"/>
        </w:rPr>
      </w:pPr>
      <w:r>
        <w:rPr>
          <w:lang w:val="es-ES"/>
        </w:rPr>
        <w:t xml:space="preserve">Además, </w:t>
      </w:r>
      <w:r w:rsidR="009A2514" w:rsidRPr="009A2514">
        <w:rPr>
          <w:lang w:val="es-ES"/>
        </w:rPr>
        <w:t xml:space="preserve">en la información programática de la Cuenta Pública de 2022, se identificó que las 7 metas de este </w:t>
      </w:r>
      <w:r>
        <w:rPr>
          <w:lang w:val="es-ES"/>
        </w:rPr>
        <w:t>p</w:t>
      </w:r>
      <w:r w:rsidR="009A2514" w:rsidRPr="009A2514">
        <w:rPr>
          <w:lang w:val="es-ES"/>
        </w:rPr>
        <w:t>rograma fueron reportadas al cierre del ejercicio, donde se registró el cumplimiento de 6 metas con un resultado mayor a lo programado, mientras que para la meta del indicador del componente 2 se obtuvo un resultado menor a la meta.</w:t>
      </w:r>
    </w:p>
    <w:p w14:paraId="473DB557" w14:textId="77777777" w:rsidR="002603FA" w:rsidRPr="008C6E78" w:rsidRDefault="002603FA" w:rsidP="008C6E78">
      <w:pPr>
        <w:pStyle w:val="Ttulo4"/>
        <w:numPr>
          <w:ilvl w:val="2"/>
          <w:numId w:val="10"/>
        </w:numPr>
        <w:ind w:left="1276" w:hanging="578"/>
      </w:pPr>
      <w:r w:rsidRPr="00CA04EA">
        <w:t>Otros Efectos</w:t>
      </w:r>
    </w:p>
    <w:p w14:paraId="2562B5D4" w14:textId="60C65303" w:rsidR="002603FA" w:rsidRPr="00CA04EA" w:rsidRDefault="00B232AE" w:rsidP="00A246F8">
      <w:pPr>
        <w:rPr>
          <w:b/>
          <w:bCs/>
          <w:iCs/>
          <w:lang w:val="es-ES"/>
        </w:rPr>
      </w:pPr>
      <w:r w:rsidRPr="00B232AE">
        <w:rPr>
          <w:lang w:val="es-ES"/>
        </w:rPr>
        <w:t>No se encontraron hallazgos directamente relacionados con el fin o el propósito del programa que provengan de evaluaciones externas y/o de información que provenga de estudios nacionales o internacionales de programas similares.</w:t>
      </w:r>
    </w:p>
    <w:p w14:paraId="56E65D15" w14:textId="77777777" w:rsidR="002603FA" w:rsidRPr="00CA04EA" w:rsidRDefault="002603FA" w:rsidP="008C6E78">
      <w:pPr>
        <w:pStyle w:val="Ttulo4"/>
        <w:numPr>
          <w:ilvl w:val="2"/>
          <w:numId w:val="10"/>
        </w:numPr>
        <w:ind w:left="1276" w:hanging="578"/>
      </w:pPr>
      <w:r w:rsidRPr="00CA04EA">
        <w:t>Otros Hallazgos</w:t>
      </w:r>
    </w:p>
    <w:p w14:paraId="00B230DF" w14:textId="77B4389C" w:rsidR="002603FA" w:rsidRDefault="00B232AE" w:rsidP="00A246F8">
      <w:pPr>
        <w:rPr>
          <w:lang w:val="es-ES"/>
        </w:rPr>
      </w:pPr>
      <w:r>
        <w:rPr>
          <w:lang w:val="es-ES"/>
        </w:rPr>
        <w:t>No se encontraron hallazgos.</w:t>
      </w:r>
    </w:p>
    <w:p w14:paraId="4F099B60" w14:textId="77777777" w:rsidR="002603FA" w:rsidRPr="008C6E78" w:rsidRDefault="002603FA" w:rsidP="008C6E78">
      <w:pPr>
        <w:pStyle w:val="Ttulo4"/>
        <w:numPr>
          <w:ilvl w:val="2"/>
          <w:numId w:val="10"/>
        </w:numPr>
        <w:ind w:left="1276" w:hanging="578"/>
      </w:pPr>
      <w:r w:rsidRPr="00CA04EA">
        <w:lastRenderedPageBreak/>
        <w:t>Valoración</w:t>
      </w:r>
    </w:p>
    <w:p w14:paraId="61071BD2" w14:textId="310872F8" w:rsidR="003D374D" w:rsidRPr="00CA04EA" w:rsidRDefault="000C6B9E" w:rsidP="000C6B9E">
      <w:pPr>
        <w:rPr>
          <w:lang w:val="es-ES"/>
        </w:rPr>
      </w:pPr>
      <w:bookmarkStart w:id="115" w:name="_Toc85630274"/>
      <w:bookmarkStart w:id="116" w:name="_Toc85630309"/>
      <w:bookmarkStart w:id="117" w:name="_Toc85707999"/>
      <w:bookmarkStart w:id="118" w:name="_Toc85708374"/>
      <w:bookmarkStart w:id="119" w:name="_Toc85711248"/>
      <w:r w:rsidRPr="00CA04EA">
        <w:rPr>
          <w:b/>
          <w:lang w:val="es-ES"/>
        </w:rPr>
        <w:t>Observaciones generales sobre los indicadores seleccionados</w:t>
      </w:r>
      <w:r w:rsidRPr="00CA04EA">
        <w:rPr>
          <w:lang w:val="es-ES"/>
        </w:rPr>
        <w:t xml:space="preserve">. </w:t>
      </w:r>
      <w:r w:rsidR="003D374D">
        <w:rPr>
          <w:lang w:val="es-ES"/>
        </w:rPr>
        <w:t>Con base a los indicadores de resultados, de servicios y gestión se cuenta con lo necesario para alcanzar el objetivo del Pp, lo anterior de acuerdo con las facultades y atribuciones otorgadas. La UR comenta que cuenta con recursos técnicos y presupuestales que le permiten el logro de sus objetivos, además de contribuir a la formación de los cuerpos de seguridad.</w:t>
      </w:r>
    </w:p>
    <w:p w14:paraId="40CAF469" w14:textId="633B9A02" w:rsidR="003D374D" w:rsidRPr="003D374D" w:rsidRDefault="000C6B9E" w:rsidP="003D374D">
      <w:pPr>
        <w:rPr>
          <w:lang w:val="es-ES"/>
        </w:rPr>
      </w:pPr>
      <w:r w:rsidRPr="00CA04EA">
        <w:rPr>
          <w:b/>
          <w:lang w:val="es-ES"/>
        </w:rPr>
        <w:t>Valoración de los hallazgos identificados</w:t>
      </w:r>
      <w:r w:rsidRPr="00CA04EA">
        <w:rPr>
          <w:lang w:val="es-ES"/>
        </w:rPr>
        <w:t xml:space="preserve">. </w:t>
      </w:r>
      <w:r w:rsidR="003D374D">
        <w:rPr>
          <w:lang w:val="es-ES"/>
        </w:rPr>
        <w:t xml:space="preserve">Los servicios proporcionados son necesarios para el logro del objetivo central, para elevar el nivel en las modalidades de formación y académicas, profesionalizar los elementos policiales, la población civil </w:t>
      </w:r>
      <w:r w:rsidR="003D374D" w:rsidRPr="003D374D">
        <w:rPr>
          <w:lang w:val="es-ES"/>
        </w:rPr>
        <w:t>con perfil para licenciaturas y posgrados, ya que al proporcionar los servicios mencionados en el párrafo anterior se está en condiciones de cumplir con este objetivo planteado.</w:t>
      </w:r>
    </w:p>
    <w:p w14:paraId="4A19E6AD" w14:textId="3F138010" w:rsidR="000C6B9E" w:rsidRDefault="003D374D" w:rsidP="003D374D">
      <w:pPr>
        <w:rPr>
          <w:lang w:val="es-ES"/>
        </w:rPr>
      </w:pPr>
      <w:r w:rsidRPr="003D374D">
        <w:rPr>
          <w:lang w:val="es-ES"/>
        </w:rPr>
        <w:t xml:space="preserve">Los servicios anteriormente mencionados son factibles de entregar considerando la normatividad existente como la Ley General de Seguridad Publica, </w:t>
      </w:r>
      <w:r>
        <w:rPr>
          <w:lang w:val="es-ES"/>
        </w:rPr>
        <w:t xml:space="preserve">la </w:t>
      </w:r>
      <w:r w:rsidRPr="003D374D">
        <w:rPr>
          <w:lang w:val="es-ES"/>
        </w:rPr>
        <w:t xml:space="preserve">Ley Orgánica de la Universidad de la Policía del Estado de Sinaloa y el Estatuto Orgánico de la Universidad de la Policía del Estado de Sinaloa que da sustento a la existencia y operación de la </w:t>
      </w:r>
      <w:r>
        <w:rPr>
          <w:lang w:val="es-ES"/>
        </w:rPr>
        <w:t>UNIPOL</w:t>
      </w:r>
      <w:r w:rsidRPr="003D374D">
        <w:rPr>
          <w:lang w:val="es-ES"/>
        </w:rPr>
        <w:t>.</w:t>
      </w:r>
    </w:p>
    <w:p w14:paraId="5EB35B21" w14:textId="77777777" w:rsidR="00AF4A29" w:rsidRPr="00AF4A29" w:rsidRDefault="00AF4A29" w:rsidP="00AF4A29">
      <w:pPr>
        <w:pStyle w:val="Ttulo4"/>
        <w:numPr>
          <w:ilvl w:val="2"/>
          <w:numId w:val="10"/>
        </w:numPr>
        <w:ind w:left="1276" w:hanging="578"/>
      </w:pPr>
      <w:r>
        <w:t>Identificación de la Perspectiva de G</w:t>
      </w:r>
      <w:r w:rsidR="00E4256E">
        <w:t>é</w:t>
      </w:r>
      <w:r>
        <w:t>nero</w:t>
      </w:r>
    </w:p>
    <w:p w14:paraId="7C19B8D1" w14:textId="7DB7A431" w:rsidR="00D30956" w:rsidRPr="00D30956" w:rsidRDefault="00D30956" w:rsidP="00D30956">
      <w:pPr>
        <w:rPr>
          <w:lang w:val="es-ES" w:eastAsia="es-ES"/>
        </w:rPr>
      </w:pPr>
      <w:r w:rsidRPr="00D30956">
        <w:rPr>
          <w:lang w:val="es-ES" w:eastAsia="es-ES"/>
        </w:rPr>
        <w:t xml:space="preserve">El Pp no considera criterios diferenciados o criterios de priorización para la selección de grupos poblacionales. </w:t>
      </w:r>
      <w:r>
        <w:rPr>
          <w:lang w:val="es-ES" w:eastAsia="es-ES"/>
        </w:rPr>
        <w:t>Se enfoca como un grupo poblacional general, sin considerar la perspectiva de género, ni delimitaciones territoriales, ya que los servicios a los que se dirige este Pp es para la población en general.</w:t>
      </w:r>
    </w:p>
    <w:p w14:paraId="411F8DA9" w14:textId="77777777" w:rsidR="00465B3A" w:rsidRPr="00CA04EA" w:rsidRDefault="00465B3A" w:rsidP="00AF4A29">
      <w:pPr>
        <w:pStyle w:val="Ttulo3"/>
        <w:numPr>
          <w:ilvl w:val="0"/>
          <w:numId w:val="10"/>
        </w:numPr>
      </w:pPr>
      <w:bookmarkStart w:id="120" w:name="_Toc85718817"/>
      <w:bookmarkStart w:id="121" w:name="_Toc85718855"/>
      <w:bookmarkStart w:id="122" w:name="_Toc85719150"/>
      <w:bookmarkStart w:id="123" w:name="_Toc85798232"/>
      <w:bookmarkStart w:id="124" w:name="_Toc85798281"/>
      <w:bookmarkStart w:id="125" w:name="_Toc85799195"/>
      <w:bookmarkStart w:id="126" w:name="_Toc85801032"/>
      <w:bookmarkStart w:id="127" w:name="_Toc86164298"/>
      <w:bookmarkStart w:id="128" w:name="_Toc86164918"/>
      <w:bookmarkStart w:id="129" w:name="_Toc86169304"/>
      <w:bookmarkStart w:id="130" w:name="_Toc86311667"/>
      <w:bookmarkStart w:id="131" w:name="_Toc94870531"/>
      <w:r w:rsidRPr="00CA04EA">
        <w:t>Cobertura</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28A5479" w14:textId="77777777"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722419" w14:paraId="2352F11F" w14:textId="77777777" w:rsidTr="005D6D84">
        <w:trPr>
          <w:trHeight w:val="799"/>
        </w:trPr>
        <w:tc>
          <w:tcPr>
            <w:tcW w:w="2122" w:type="dxa"/>
            <w:shd w:val="clear" w:color="auto" w:fill="A6A6A6" w:themeFill="background1" w:themeFillShade="A6"/>
            <w:vAlign w:val="center"/>
          </w:tcPr>
          <w:p w14:paraId="4D8D15F8"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vAlign w:val="center"/>
          </w:tcPr>
          <w:p w14:paraId="3890BA96" w14:textId="29AA9287" w:rsidR="00722419" w:rsidRDefault="00D30956" w:rsidP="00D30956">
            <w:pPr>
              <w:spacing w:line="240" w:lineRule="auto"/>
            </w:pPr>
            <w:r>
              <w:t>Los integrantes de los cuerpos de seguridad, procuración de justicia, protección civil y demás habitantes del estado de Sinaloa con estudios de bachillerato.</w:t>
            </w:r>
          </w:p>
        </w:tc>
      </w:tr>
      <w:tr w:rsidR="00722419" w14:paraId="79BA4075" w14:textId="77777777" w:rsidTr="005D6D84">
        <w:trPr>
          <w:trHeight w:val="397"/>
        </w:trPr>
        <w:tc>
          <w:tcPr>
            <w:tcW w:w="2122" w:type="dxa"/>
            <w:shd w:val="clear" w:color="auto" w:fill="A6A6A6" w:themeFill="background1" w:themeFillShade="A6"/>
            <w:vAlign w:val="center"/>
          </w:tcPr>
          <w:p w14:paraId="3FF909EE"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4FFEB6DE" w14:textId="25CC2328" w:rsidR="00722419" w:rsidRDefault="005D6D84" w:rsidP="00927651">
            <w:pPr>
              <w:spacing w:line="240" w:lineRule="auto"/>
              <w:jc w:val="left"/>
            </w:pPr>
            <w:r>
              <w:t>Personas</w:t>
            </w:r>
          </w:p>
        </w:tc>
      </w:tr>
      <w:tr w:rsidR="00722419" w14:paraId="1BE88CBC" w14:textId="77777777" w:rsidTr="005D6D84">
        <w:trPr>
          <w:trHeight w:val="397"/>
        </w:trPr>
        <w:tc>
          <w:tcPr>
            <w:tcW w:w="2122" w:type="dxa"/>
            <w:shd w:val="clear" w:color="auto" w:fill="A6A6A6" w:themeFill="background1" w:themeFillShade="A6"/>
            <w:vAlign w:val="center"/>
          </w:tcPr>
          <w:p w14:paraId="7947B239" w14:textId="77777777" w:rsidR="00722419" w:rsidRPr="00605B2D" w:rsidRDefault="00722419" w:rsidP="00722419">
            <w:pPr>
              <w:spacing w:line="240" w:lineRule="auto"/>
              <w:jc w:val="left"/>
              <w:rPr>
                <w:b/>
                <w:color w:val="FFFFFF" w:themeColor="background1"/>
              </w:rPr>
            </w:pPr>
            <w:r w:rsidRPr="00605B2D">
              <w:rPr>
                <w:b/>
                <w:color w:val="FFFFFF" w:themeColor="background1"/>
              </w:rPr>
              <w:t>Valor (202</w:t>
            </w:r>
            <w:r w:rsidR="00EA701D">
              <w:rPr>
                <w:b/>
                <w:color w:val="FFFFFF" w:themeColor="background1"/>
              </w:rPr>
              <w:t>4</w:t>
            </w:r>
            <w:r w:rsidRPr="00605B2D">
              <w:rPr>
                <w:b/>
                <w:color w:val="FFFFFF" w:themeColor="background1"/>
              </w:rPr>
              <w:t>):</w:t>
            </w:r>
          </w:p>
        </w:tc>
        <w:tc>
          <w:tcPr>
            <w:tcW w:w="6706" w:type="dxa"/>
            <w:vAlign w:val="center"/>
          </w:tcPr>
          <w:p w14:paraId="4E8D404C" w14:textId="101B067B" w:rsidR="00722419" w:rsidRDefault="005D6D84" w:rsidP="00927651">
            <w:pPr>
              <w:spacing w:line="240" w:lineRule="auto"/>
              <w:jc w:val="left"/>
            </w:pPr>
            <w:r>
              <w:t>156,960</w:t>
            </w:r>
          </w:p>
        </w:tc>
      </w:tr>
    </w:tbl>
    <w:p w14:paraId="436BDC11" w14:textId="77777777" w:rsidR="00722419" w:rsidRPr="00CA04EA" w:rsidRDefault="00722419" w:rsidP="00722419">
      <w:pPr>
        <w:spacing w:after="0" w:line="240" w:lineRule="auto"/>
      </w:pPr>
    </w:p>
    <w:p w14:paraId="1BE654DD" w14:textId="77777777"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722419" w14:paraId="30BFB7EF" w14:textId="77777777" w:rsidTr="005D6D84">
        <w:trPr>
          <w:trHeight w:val="397"/>
        </w:trPr>
        <w:tc>
          <w:tcPr>
            <w:tcW w:w="2122" w:type="dxa"/>
            <w:shd w:val="clear" w:color="auto" w:fill="A6A6A6" w:themeFill="background1" w:themeFillShade="A6"/>
            <w:vAlign w:val="center"/>
          </w:tcPr>
          <w:p w14:paraId="6BA79DDB"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vAlign w:val="center"/>
          </w:tcPr>
          <w:p w14:paraId="185FDD76" w14:textId="3ADF30BA" w:rsidR="00722419" w:rsidRDefault="005D6D84" w:rsidP="00927651">
            <w:pPr>
              <w:spacing w:line="240" w:lineRule="auto"/>
              <w:jc w:val="left"/>
            </w:pPr>
            <w:r>
              <w:t>La UR no proporcionó la definición correspondiente.</w:t>
            </w:r>
          </w:p>
        </w:tc>
      </w:tr>
      <w:tr w:rsidR="00722419" w14:paraId="0B64F663" w14:textId="77777777" w:rsidTr="005D6D84">
        <w:trPr>
          <w:trHeight w:val="397"/>
        </w:trPr>
        <w:tc>
          <w:tcPr>
            <w:tcW w:w="2122" w:type="dxa"/>
            <w:shd w:val="clear" w:color="auto" w:fill="A6A6A6" w:themeFill="background1" w:themeFillShade="A6"/>
            <w:vAlign w:val="center"/>
          </w:tcPr>
          <w:p w14:paraId="46000AEA"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0AAF8A9A" w14:textId="5705C55F" w:rsidR="00722419" w:rsidRDefault="005D6D84" w:rsidP="00927651">
            <w:pPr>
              <w:spacing w:line="240" w:lineRule="auto"/>
              <w:jc w:val="left"/>
            </w:pPr>
            <w:r>
              <w:t>Personas</w:t>
            </w:r>
          </w:p>
        </w:tc>
      </w:tr>
      <w:tr w:rsidR="00722419" w14:paraId="14185DCB" w14:textId="77777777" w:rsidTr="005D6D84">
        <w:trPr>
          <w:trHeight w:val="397"/>
        </w:trPr>
        <w:tc>
          <w:tcPr>
            <w:tcW w:w="2122" w:type="dxa"/>
            <w:shd w:val="clear" w:color="auto" w:fill="A6A6A6" w:themeFill="background1" w:themeFillShade="A6"/>
            <w:vAlign w:val="center"/>
          </w:tcPr>
          <w:p w14:paraId="3B4CEF89" w14:textId="77777777" w:rsidR="00722419" w:rsidRPr="00605B2D" w:rsidRDefault="00722419" w:rsidP="00927651">
            <w:pPr>
              <w:spacing w:line="240" w:lineRule="auto"/>
              <w:jc w:val="left"/>
              <w:rPr>
                <w:b/>
                <w:color w:val="FFFFFF" w:themeColor="background1"/>
              </w:rPr>
            </w:pPr>
            <w:r w:rsidRPr="00605B2D">
              <w:rPr>
                <w:b/>
                <w:color w:val="FFFFFF" w:themeColor="background1"/>
              </w:rPr>
              <w:lastRenderedPageBreak/>
              <w:t>Valor (202</w:t>
            </w:r>
            <w:r w:rsidR="00EA701D">
              <w:rPr>
                <w:b/>
                <w:color w:val="FFFFFF" w:themeColor="background1"/>
              </w:rPr>
              <w:t>4</w:t>
            </w:r>
            <w:r w:rsidRPr="00605B2D">
              <w:rPr>
                <w:b/>
                <w:color w:val="FFFFFF" w:themeColor="background1"/>
              </w:rPr>
              <w:t>):</w:t>
            </w:r>
          </w:p>
        </w:tc>
        <w:tc>
          <w:tcPr>
            <w:tcW w:w="6706" w:type="dxa"/>
            <w:vAlign w:val="center"/>
          </w:tcPr>
          <w:p w14:paraId="118E1DC2" w14:textId="56E72853" w:rsidR="00722419" w:rsidRDefault="005D6D84" w:rsidP="00927651">
            <w:pPr>
              <w:spacing w:line="240" w:lineRule="auto"/>
              <w:jc w:val="left"/>
            </w:pPr>
            <w:r>
              <w:t>5,814</w:t>
            </w:r>
          </w:p>
        </w:tc>
      </w:tr>
    </w:tbl>
    <w:p w14:paraId="5A7C13ED" w14:textId="77777777" w:rsidR="00D30956" w:rsidRDefault="00D30956" w:rsidP="00D30956">
      <w:pPr>
        <w:spacing w:after="0" w:line="240" w:lineRule="auto"/>
      </w:pPr>
    </w:p>
    <w:p w14:paraId="05D2DEB6" w14:textId="426C9424" w:rsidR="000C6B9E" w:rsidRPr="00CA04EA" w:rsidRDefault="000C6B9E" w:rsidP="00023081">
      <w:pPr>
        <w:pStyle w:val="Ttulo4"/>
        <w:numPr>
          <w:ilvl w:val="1"/>
          <w:numId w:val="10"/>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722419" w14:paraId="6EC7FC5E" w14:textId="77777777" w:rsidTr="005D6D84">
        <w:trPr>
          <w:trHeight w:val="397"/>
        </w:trPr>
        <w:tc>
          <w:tcPr>
            <w:tcW w:w="2122" w:type="dxa"/>
            <w:shd w:val="clear" w:color="auto" w:fill="A6A6A6" w:themeFill="background1" w:themeFillShade="A6"/>
            <w:vAlign w:val="center"/>
          </w:tcPr>
          <w:p w14:paraId="48776E83"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vAlign w:val="center"/>
          </w:tcPr>
          <w:p w14:paraId="28D782F7" w14:textId="04969EA2" w:rsidR="00722419" w:rsidRDefault="005D6D84" w:rsidP="00927651">
            <w:pPr>
              <w:spacing w:line="240" w:lineRule="auto"/>
              <w:jc w:val="left"/>
            </w:pPr>
            <w:r>
              <w:t>La UR no proporcionó la definición correspondiente.</w:t>
            </w:r>
          </w:p>
        </w:tc>
      </w:tr>
      <w:tr w:rsidR="00722419" w14:paraId="6AA2E7B7" w14:textId="77777777" w:rsidTr="005D6D84">
        <w:trPr>
          <w:trHeight w:val="397"/>
        </w:trPr>
        <w:tc>
          <w:tcPr>
            <w:tcW w:w="2122" w:type="dxa"/>
            <w:shd w:val="clear" w:color="auto" w:fill="A6A6A6" w:themeFill="background1" w:themeFillShade="A6"/>
            <w:vAlign w:val="center"/>
          </w:tcPr>
          <w:p w14:paraId="09299CA9"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1C6BB246" w14:textId="6E1C8421" w:rsidR="00722419" w:rsidRDefault="005D6D84" w:rsidP="00927651">
            <w:pPr>
              <w:spacing w:line="240" w:lineRule="auto"/>
              <w:jc w:val="left"/>
            </w:pPr>
            <w:r>
              <w:t>Personas</w:t>
            </w:r>
          </w:p>
        </w:tc>
      </w:tr>
      <w:tr w:rsidR="00722419" w14:paraId="279254CE" w14:textId="77777777" w:rsidTr="005D6D84">
        <w:trPr>
          <w:trHeight w:val="397"/>
        </w:trPr>
        <w:tc>
          <w:tcPr>
            <w:tcW w:w="2122" w:type="dxa"/>
            <w:shd w:val="clear" w:color="auto" w:fill="A6A6A6" w:themeFill="background1" w:themeFillShade="A6"/>
            <w:vAlign w:val="center"/>
          </w:tcPr>
          <w:p w14:paraId="06A051D8" w14:textId="77777777" w:rsidR="00722419" w:rsidRPr="00605B2D" w:rsidRDefault="00722419" w:rsidP="00927651">
            <w:pPr>
              <w:spacing w:line="240" w:lineRule="auto"/>
              <w:jc w:val="left"/>
              <w:rPr>
                <w:b/>
                <w:color w:val="FFFFFF" w:themeColor="background1"/>
              </w:rPr>
            </w:pPr>
            <w:r w:rsidRPr="00605B2D">
              <w:rPr>
                <w:b/>
                <w:color w:val="FFFFFF" w:themeColor="background1"/>
              </w:rPr>
              <w:t>Valor (202</w:t>
            </w:r>
            <w:r w:rsidR="00EA701D">
              <w:rPr>
                <w:b/>
                <w:color w:val="FFFFFF" w:themeColor="background1"/>
              </w:rPr>
              <w:t>4</w:t>
            </w:r>
            <w:r w:rsidRPr="00605B2D">
              <w:rPr>
                <w:b/>
                <w:color w:val="FFFFFF" w:themeColor="background1"/>
              </w:rPr>
              <w:t>):</w:t>
            </w:r>
          </w:p>
        </w:tc>
        <w:tc>
          <w:tcPr>
            <w:tcW w:w="6706" w:type="dxa"/>
            <w:vAlign w:val="center"/>
          </w:tcPr>
          <w:p w14:paraId="4F707055" w14:textId="469B547D" w:rsidR="00722419" w:rsidRDefault="005D6D84" w:rsidP="00927651">
            <w:pPr>
              <w:spacing w:line="240" w:lineRule="auto"/>
              <w:jc w:val="left"/>
            </w:pPr>
            <w:r>
              <w:t>3,742</w:t>
            </w:r>
          </w:p>
        </w:tc>
      </w:tr>
    </w:tbl>
    <w:p w14:paraId="33CC3A34" w14:textId="77777777" w:rsidR="00722419" w:rsidRPr="00CA04EA" w:rsidRDefault="00722419" w:rsidP="00722419">
      <w:pPr>
        <w:spacing w:after="0" w:line="240" w:lineRule="auto"/>
      </w:pPr>
    </w:p>
    <w:p w14:paraId="5FDFAFC2" w14:textId="0A1BDD8C" w:rsidR="006A1534" w:rsidRDefault="006A1534" w:rsidP="00023081">
      <w:pPr>
        <w:pStyle w:val="Ttulo4"/>
        <w:numPr>
          <w:ilvl w:val="1"/>
          <w:numId w:val="10"/>
        </w:numPr>
        <w:ind w:left="709"/>
      </w:pPr>
      <w:r w:rsidRPr="00CA04EA">
        <w:t>Evolución de la Cobertu</w:t>
      </w:r>
      <w:r w:rsidRPr="00152081">
        <w:t>ra</w:t>
      </w:r>
    </w:p>
    <w:p w14:paraId="3D2A39E5" w14:textId="6A0EFE4D" w:rsidR="00592858" w:rsidRDefault="00F97948" w:rsidP="00592858">
      <w:pPr>
        <w:spacing w:after="0" w:line="240" w:lineRule="auto"/>
      </w:pPr>
      <w:r>
        <w:rPr>
          <w:noProof/>
        </w:rPr>
        <w:drawing>
          <wp:anchor distT="0" distB="0" distL="114300" distR="114300" simplePos="0" relativeHeight="251757568" behindDoc="0" locked="0" layoutInCell="1" allowOverlap="1" wp14:anchorId="3BAD1830" wp14:editId="6F60510B">
            <wp:simplePos x="0" y="0"/>
            <wp:positionH relativeFrom="column">
              <wp:posOffset>-1905</wp:posOffset>
            </wp:positionH>
            <wp:positionV relativeFrom="paragraph">
              <wp:posOffset>89535</wp:posOffset>
            </wp:positionV>
            <wp:extent cx="3027680" cy="1163320"/>
            <wp:effectExtent l="0" t="0" r="1270" b="0"/>
            <wp:wrapSquare wrapText="bothSides"/>
            <wp:docPr id="167215303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6475" r="2693" b="4160"/>
                    <a:stretch>
                      <a:fillRect/>
                    </a:stretch>
                  </pic:blipFill>
                  <pic:spPr bwMode="auto">
                    <a:xfrm>
                      <a:off x="0" y="0"/>
                      <a:ext cx="302768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13753" w14:textId="11CC2778" w:rsidR="00592858" w:rsidRPr="00592858" w:rsidRDefault="00592858" w:rsidP="00592858">
      <w:r>
        <w:t xml:space="preserve">Con base en los datos de cobertura presentados, se puede observar que la población objetivo fue de </w:t>
      </w:r>
      <w:r w:rsidR="00F97948" w:rsidRPr="00F97948">
        <w:t>5814</w:t>
      </w:r>
      <w:r w:rsidR="00F97948">
        <w:t xml:space="preserve"> personas, siendo un total de </w:t>
      </w:r>
      <w:r w:rsidR="00F97948" w:rsidRPr="00F97948">
        <w:t>3</w:t>
      </w:r>
      <w:r w:rsidR="00F97948">
        <w:t>,</w:t>
      </w:r>
      <w:r w:rsidR="00F97948" w:rsidRPr="00F97948">
        <w:t>736</w:t>
      </w:r>
      <w:r w:rsidR="00F97948">
        <w:t xml:space="preserve"> personas la población atendida del Pp.</w:t>
      </w:r>
    </w:p>
    <w:p w14:paraId="7F4A7A75" w14:textId="3D89633E" w:rsidR="00721680" w:rsidRDefault="00251873" w:rsidP="00106716">
      <w:bookmarkStart w:id="132" w:name="_Toc85630314"/>
      <w:bookmarkStart w:id="133" w:name="_Toc85708004"/>
      <w:bookmarkStart w:id="134" w:name="_Toc85708379"/>
      <w:bookmarkStart w:id="135" w:name="_Toc85711253"/>
      <w:r w:rsidRPr="00303572">
        <w:rPr>
          <w:noProof/>
          <w:lang w:eastAsia="es-MX"/>
        </w:rPr>
        <w:drawing>
          <wp:anchor distT="0" distB="0" distL="114300" distR="114300" simplePos="0" relativeHeight="251756544" behindDoc="0" locked="0" layoutInCell="1" allowOverlap="1" wp14:anchorId="4841AB39" wp14:editId="4490502B">
            <wp:simplePos x="0" y="0"/>
            <wp:positionH relativeFrom="column">
              <wp:posOffset>-1905</wp:posOffset>
            </wp:positionH>
            <wp:positionV relativeFrom="paragraph">
              <wp:posOffset>535305</wp:posOffset>
            </wp:positionV>
            <wp:extent cx="5607685" cy="32283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07685" cy="3228340"/>
                    </a:xfrm>
                    <a:prstGeom prst="rect">
                      <a:avLst/>
                    </a:prstGeom>
                  </pic:spPr>
                </pic:pic>
              </a:graphicData>
            </a:graphic>
            <wp14:sizeRelH relativeFrom="margin">
              <wp14:pctWidth>0</wp14:pctWidth>
            </wp14:sizeRelH>
            <wp14:sizeRelV relativeFrom="margin">
              <wp14:pctHeight>0</wp14:pctHeight>
            </wp14:sizeRelV>
          </wp:anchor>
        </w:drawing>
      </w:r>
      <w:r w:rsidR="00106716">
        <w:t xml:space="preserve">Por otro lado, </w:t>
      </w:r>
      <w:r w:rsidR="00106716" w:rsidRPr="00106716">
        <w:t>En el Estado de Sinaloa en el año 2024, se capacitaron 2</w:t>
      </w:r>
      <w:r>
        <w:t>,</w:t>
      </w:r>
      <w:r w:rsidR="00106716" w:rsidRPr="00106716">
        <w:t>942 elementos en las distintas corporaciones policiales superando las metas fijadas para este ejercicio.</w:t>
      </w:r>
    </w:p>
    <w:p w14:paraId="6AD29E35" w14:textId="77777777" w:rsidR="00C4201C" w:rsidRPr="00C4201C" w:rsidRDefault="00C4201C" w:rsidP="00C4201C">
      <w:pPr>
        <w:rPr>
          <w:sz w:val="18"/>
          <w:szCs w:val="18"/>
        </w:rPr>
      </w:pPr>
      <w:r w:rsidRPr="00C4201C">
        <w:rPr>
          <w:sz w:val="18"/>
          <w:szCs w:val="18"/>
        </w:rPr>
        <w:t xml:space="preserve">Fuente página Institucional de Unipol </w:t>
      </w:r>
      <w:hyperlink r:id="rId27" w:history="1">
        <w:r w:rsidRPr="00C4201C">
          <w:rPr>
            <w:rStyle w:val="Hipervnculo"/>
            <w:sz w:val="18"/>
            <w:szCs w:val="18"/>
          </w:rPr>
          <w:t>www.unipolsinaloa.edu.mx</w:t>
        </w:r>
      </w:hyperlink>
      <w:r w:rsidRPr="00C4201C">
        <w:rPr>
          <w:sz w:val="18"/>
          <w:szCs w:val="18"/>
        </w:rPr>
        <w:t xml:space="preserve"> </w:t>
      </w:r>
    </w:p>
    <w:p w14:paraId="153658AC" w14:textId="77777777" w:rsidR="008E3843" w:rsidRDefault="008E3843">
      <w:pPr>
        <w:spacing w:line="276" w:lineRule="auto"/>
        <w:jc w:val="left"/>
      </w:pPr>
      <w:r>
        <w:br w:type="page"/>
      </w:r>
    </w:p>
    <w:p w14:paraId="280522ED" w14:textId="10B54575" w:rsidR="00251873" w:rsidRDefault="00251873" w:rsidP="00251873">
      <w:r>
        <w:lastRenderedPageBreak/>
        <w:t>Asimismo</w:t>
      </w:r>
      <w:r w:rsidRPr="00251873">
        <w:t>, en los últimos ejercicios se ha tenido avance en cuanto a la eficiencia terminal de los programas de Licenciatura.</w:t>
      </w:r>
    </w:p>
    <w:p w14:paraId="46854A15" w14:textId="77777777" w:rsidR="00C4201C" w:rsidRDefault="00251873" w:rsidP="00C4201C">
      <w:pPr>
        <w:spacing w:after="0" w:line="276" w:lineRule="auto"/>
        <w:jc w:val="left"/>
      </w:pPr>
      <w:r w:rsidRPr="002F4DFE">
        <w:rPr>
          <w:noProof/>
          <w:lang w:eastAsia="es-MX"/>
        </w:rPr>
        <w:drawing>
          <wp:inline distT="0" distB="0" distL="0" distR="0" wp14:anchorId="4202638E" wp14:editId="263C31B8">
            <wp:extent cx="5612130" cy="416750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4167505"/>
                    </a:xfrm>
                    <a:prstGeom prst="rect">
                      <a:avLst/>
                    </a:prstGeom>
                  </pic:spPr>
                </pic:pic>
              </a:graphicData>
            </a:graphic>
          </wp:inline>
        </w:drawing>
      </w:r>
    </w:p>
    <w:p w14:paraId="32A44806" w14:textId="20B126F0" w:rsidR="00C4201C" w:rsidRPr="00C4201C" w:rsidRDefault="00C4201C" w:rsidP="00C4201C">
      <w:pPr>
        <w:spacing w:line="240" w:lineRule="auto"/>
        <w:jc w:val="left"/>
        <w:rPr>
          <w:sz w:val="18"/>
          <w:szCs w:val="20"/>
        </w:rPr>
      </w:pPr>
      <w:r w:rsidRPr="00C4201C">
        <w:rPr>
          <w:sz w:val="18"/>
          <w:szCs w:val="20"/>
        </w:rPr>
        <w:t xml:space="preserve">Fuente página Institucional de Unipol </w:t>
      </w:r>
      <w:hyperlink r:id="rId29" w:history="1">
        <w:r w:rsidRPr="00C4201C">
          <w:rPr>
            <w:rStyle w:val="Hipervnculo"/>
            <w:sz w:val="18"/>
            <w:szCs w:val="20"/>
          </w:rPr>
          <w:t>www.unipolsinaloa.edu.mx</w:t>
        </w:r>
      </w:hyperlink>
      <w:r w:rsidRPr="00C4201C">
        <w:rPr>
          <w:sz w:val="18"/>
          <w:szCs w:val="20"/>
        </w:rPr>
        <w:t xml:space="preserve"> </w:t>
      </w:r>
    </w:p>
    <w:p w14:paraId="78FE4F72" w14:textId="77777777" w:rsidR="00C4201C" w:rsidRDefault="00C4201C" w:rsidP="00C4201C"/>
    <w:p w14:paraId="1291ED69" w14:textId="0868AC3D" w:rsidR="00251873" w:rsidRDefault="00251873" w:rsidP="00C4201C">
      <w:r>
        <w:br w:type="page"/>
      </w:r>
    </w:p>
    <w:p w14:paraId="79973D18" w14:textId="58B15DCB" w:rsidR="006A1534" w:rsidRPr="00CA04EA" w:rsidRDefault="008E3843" w:rsidP="00023081">
      <w:pPr>
        <w:pStyle w:val="Ttulo4"/>
        <w:numPr>
          <w:ilvl w:val="1"/>
          <w:numId w:val="10"/>
        </w:numPr>
        <w:ind w:left="709"/>
      </w:pPr>
      <w:r>
        <w:rPr>
          <w:noProof/>
        </w:rPr>
        <w:lastRenderedPageBreak/>
        <mc:AlternateContent>
          <mc:Choice Requires="wpg">
            <w:drawing>
              <wp:anchor distT="0" distB="0" distL="114300" distR="114300" simplePos="0" relativeHeight="251759616" behindDoc="0" locked="0" layoutInCell="1" allowOverlap="1" wp14:anchorId="27682058" wp14:editId="60F476AE">
                <wp:simplePos x="0" y="0"/>
                <wp:positionH relativeFrom="column">
                  <wp:posOffset>524378</wp:posOffset>
                </wp:positionH>
                <wp:positionV relativeFrom="paragraph">
                  <wp:posOffset>273733</wp:posOffset>
                </wp:positionV>
                <wp:extent cx="3538088" cy="4746769"/>
                <wp:effectExtent l="0" t="0" r="0" b="0"/>
                <wp:wrapNone/>
                <wp:docPr id="10242634" name="Grupo 65"/>
                <wp:cNvGraphicFramePr/>
                <a:graphic xmlns:a="http://schemas.openxmlformats.org/drawingml/2006/main">
                  <a:graphicData uri="http://schemas.microsoft.com/office/word/2010/wordprocessingGroup">
                    <wpg:wgp>
                      <wpg:cNvGrpSpPr/>
                      <wpg:grpSpPr>
                        <a:xfrm>
                          <a:off x="0" y="0"/>
                          <a:ext cx="3538088" cy="4746769"/>
                          <a:chOff x="0" y="0"/>
                          <a:chExt cx="3538088" cy="4746769"/>
                        </a:xfrm>
                      </wpg:grpSpPr>
                      <wps:wsp>
                        <wps:cNvPr id="2099974237" name="Cuadro de texto 2"/>
                        <wps:cNvSpPr txBox="1">
                          <a:spLocks noChangeArrowheads="1"/>
                        </wps:cNvSpPr>
                        <wps:spPr bwMode="auto">
                          <a:xfrm>
                            <a:off x="1147313" y="0"/>
                            <a:ext cx="2390775" cy="246380"/>
                          </a:xfrm>
                          <a:prstGeom prst="rect">
                            <a:avLst/>
                          </a:prstGeom>
                          <a:noFill/>
                          <a:ln w="9525">
                            <a:noFill/>
                            <a:miter lim="800000"/>
                            <a:headEnd/>
                            <a:tailEnd/>
                          </a:ln>
                          <a:effectLst/>
                        </wps:spPr>
                        <wps:txbx>
                          <w:txbxContent>
                            <w:p w14:paraId="34765D4C" w14:textId="77777777" w:rsidR="00A9526F" w:rsidRPr="008C0663" w:rsidRDefault="00A9526F" w:rsidP="00A9526F">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30323863" name="Imagen 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327804"/>
                            <a:ext cx="3529965" cy="4418965"/>
                          </a:xfrm>
                          <a:prstGeom prst="rect">
                            <a:avLst/>
                          </a:prstGeom>
                        </pic:spPr>
                      </pic:pic>
                    </wpg:wgp>
                  </a:graphicData>
                </a:graphic>
              </wp:anchor>
            </w:drawing>
          </mc:Choice>
          <mc:Fallback>
            <w:pict>
              <v:group w14:anchorId="27682058" id="Grupo 65" o:spid="_x0000_s1032" style="position:absolute;left:0;text-align:left;margin-left:41.3pt;margin-top:21.55pt;width:278.6pt;height:373.75pt;z-index:251759616;mso-position-horizontal-relative:text;mso-position-vertical-relative:text" coordsize="35380,4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">
                <v:shape id="_x0000_s1033" type="#_x0000_t202" style="position:absolute;left:11473;width:2390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" filled="f" stroked="f">
                  <v:textbox style="mso-fit-shape-to-text:t">
                    <w:txbxContent>
                      <w:p w14:paraId="34765D4C" w14:textId="77777777" w:rsidR="00A9526F" w:rsidRPr="008C0663" w:rsidRDefault="00A9526F" w:rsidP="00A9526F">
                        <w:pPr>
                          <w:spacing w:after="0" w:line="240" w:lineRule="auto"/>
                          <w:jc w:val="center"/>
                          <w:rPr>
                            <w:b/>
                            <w:bCs/>
                            <w:noProof/>
                            <w:szCs w:val="20"/>
                          </w:rPr>
                        </w:pPr>
                        <w:r w:rsidRPr="008C0663">
                          <w:rPr>
                            <w:b/>
                            <w:bCs/>
                            <w:noProof/>
                            <w:szCs w:val="20"/>
                          </w:rPr>
                          <w:t>Cobertura en el Estado de Sinaloa</w:t>
                        </w:r>
                      </w:p>
                    </w:txbxContent>
                  </v:textbox>
                </v:shape>
                <v:shape id="Imagen 64" o:spid="_x0000_s1034" type="#_x0000_t75" style="position:absolute;top:3278;width:35299;height:4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">
                  <v:imagedata r:id="rId31" o:title=""/>
                </v:shape>
              </v:group>
            </w:pict>
          </mc:Fallback>
        </mc:AlternateContent>
      </w:r>
      <w:r w:rsidR="006A1534" w:rsidRPr="00CA04EA">
        <w:t>Análisis de la Cobertura</w:t>
      </w:r>
    </w:p>
    <w:tbl>
      <w:tblPr>
        <w:tblpPr w:leftFromText="141" w:rightFromText="141" w:vertAnchor="page" w:horzAnchor="margin" w:tblpXSpec="right" w:tblpY="2623"/>
        <w:tblW w:w="21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240"/>
        <w:gridCol w:w="885"/>
      </w:tblGrid>
      <w:tr w:rsidR="00340AE4" w:rsidRPr="00340AE4" w14:paraId="6D3C9DCB" w14:textId="77777777" w:rsidTr="00340AE4">
        <w:trPr>
          <w:trHeight w:val="510"/>
        </w:trPr>
        <w:tc>
          <w:tcPr>
            <w:tcW w:w="1240" w:type="dxa"/>
            <w:shd w:val="clear" w:color="000000" w:fill="F2F2F2"/>
            <w:vAlign w:val="center"/>
            <w:hideMark/>
          </w:tcPr>
          <w:p w14:paraId="715E4C0B" w14:textId="77777777" w:rsidR="00340AE4" w:rsidRPr="00340AE4" w:rsidRDefault="00340AE4" w:rsidP="00340AE4">
            <w:pPr>
              <w:spacing w:after="0" w:line="240" w:lineRule="auto"/>
              <w:jc w:val="center"/>
              <w:rPr>
                <w:rFonts w:asciiTheme="minorHAnsi" w:eastAsia="Times New Roman" w:hAnsiTheme="minorHAnsi" w:cstheme="minorHAnsi"/>
                <w:b/>
                <w:bCs/>
                <w:sz w:val="18"/>
                <w:szCs w:val="18"/>
                <w:lang w:val="es-ES" w:eastAsia="es-ES"/>
              </w:rPr>
            </w:pPr>
            <w:bookmarkStart w:id="136" w:name="_Toc85630275"/>
            <w:bookmarkStart w:id="137" w:name="_Toc85630315"/>
            <w:bookmarkEnd w:id="132"/>
            <w:bookmarkEnd w:id="133"/>
            <w:bookmarkEnd w:id="134"/>
            <w:bookmarkEnd w:id="135"/>
            <w:r w:rsidRPr="00340AE4">
              <w:rPr>
                <w:rFonts w:asciiTheme="minorHAnsi" w:eastAsia="Times New Roman" w:hAnsiTheme="minorHAnsi" w:cstheme="minorHAnsi"/>
                <w:b/>
                <w:bCs/>
                <w:sz w:val="18"/>
                <w:szCs w:val="18"/>
                <w:lang w:val="es-ES" w:eastAsia="es-ES"/>
              </w:rPr>
              <w:t>Nombre Municipio</w:t>
            </w:r>
          </w:p>
        </w:tc>
        <w:tc>
          <w:tcPr>
            <w:tcW w:w="885" w:type="dxa"/>
            <w:shd w:val="clear" w:color="000000" w:fill="F2F2F2"/>
            <w:vAlign w:val="center"/>
            <w:hideMark/>
          </w:tcPr>
          <w:p w14:paraId="499827D3" w14:textId="77777777" w:rsidR="00340AE4" w:rsidRPr="00340AE4" w:rsidRDefault="00340AE4" w:rsidP="00340AE4">
            <w:pPr>
              <w:spacing w:after="0" w:line="240" w:lineRule="auto"/>
              <w:jc w:val="center"/>
              <w:rPr>
                <w:rFonts w:asciiTheme="minorHAnsi" w:eastAsia="Times New Roman" w:hAnsiTheme="minorHAnsi" w:cstheme="minorHAnsi"/>
                <w:b/>
                <w:bCs/>
                <w:sz w:val="18"/>
                <w:szCs w:val="18"/>
                <w:lang w:val="es-ES" w:eastAsia="es-ES"/>
              </w:rPr>
            </w:pPr>
            <w:r w:rsidRPr="00340AE4">
              <w:rPr>
                <w:rFonts w:asciiTheme="minorHAnsi" w:eastAsia="Times New Roman" w:hAnsiTheme="minorHAnsi" w:cstheme="minorHAnsi"/>
                <w:b/>
                <w:bCs/>
                <w:sz w:val="18"/>
                <w:szCs w:val="18"/>
                <w:lang w:val="es-ES" w:eastAsia="es-ES"/>
              </w:rPr>
              <w:t>Total atendidos</w:t>
            </w:r>
          </w:p>
        </w:tc>
      </w:tr>
      <w:tr w:rsidR="00340AE4" w:rsidRPr="00340AE4" w14:paraId="064ECD65" w14:textId="77777777" w:rsidTr="00340AE4">
        <w:trPr>
          <w:trHeight w:val="283"/>
        </w:trPr>
        <w:tc>
          <w:tcPr>
            <w:tcW w:w="1240" w:type="dxa"/>
            <w:shd w:val="clear" w:color="000000" w:fill="DCDCDC"/>
            <w:vAlign w:val="center"/>
            <w:hideMark/>
          </w:tcPr>
          <w:p w14:paraId="497E7446" w14:textId="77777777" w:rsidR="00340AE4" w:rsidRPr="00340AE4" w:rsidRDefault="00340AE4" w:rsidP="00340AE4">
            <w:pPr>
              <w:spacing w:after="0" w:line="240" w:lineRule="auto"/>
              <w:jc w:val="left"/>
              <w:rPr>
                <w:rFonts w:asciiTheme="minorHAnsi" w:eastAsia="Times New Roman" w:hAnsiTheme="minorHAnsi" w:cstheme="minorHAnsi"/>
                <w:b/>
                <w:bCs/>
                <w:color w:val="000000"/>
                <w:sz w:val="18"/>
                <w:szCs w:val="18"/>
                <w:lang w:val="es-ES" w:eastAsia="es-ES"/>
              </w:rPr>
            </w:pPr>
            <w:r w:rsidRPr="00340AE4">
              <w:rPr>
                <w:rFonts w:asciiTheme="minorHAnsi" w:eastAsia="Times New Roman" w:hAnsiTheme="minorHAnsi" w:cstheme="minorHAnsi"/>
                <w:b/>
                <w:bCs/>
                <w:color w:val="000000"/>
                <w:sz w:val="18"/>
                <w:szCs w:val="18"/>
                <w:lang w:val="es-ES" w:eastAsia="es-ES"/>
              </w:rPr>
              <w:t>Cosalá</w:t>
            </w:r>
          </w:p>
        </w:tc>
        <w:tc>
          <w:tcPr>
            <w:tcW w:w="885" w:type="dxa"/>
            <w:noWrap/>
            <w:vAlign w:val="center"/>
            <w:hideMark/>
          </w:tcPr>
          <w:p w14:paraId="133F8144"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2</w:t>
            </w:r>
          </w:p>
        </w:tc>
      </w:tr>
      <w:tr w:rsidR="00340AE4" w:rsidRPr="00340AE4" w14:paraId="7724028C" w14:textId="77777777" w:rsidTr="00340AE4">
        <w:trPr>
          <w:trHeight w:val="283"/>
        </w:trPr>
        <w:tc>
          <w:tcPr>
            <w:tcW w:w="1240" w:type="dxa"/>
            <w:shd w:val="clear" w:color="000000" w:fill="DCDCDC"/>
            <w:vAlign w:val="center"/>
            <w:hideMark/>
          </w:tcPr>
          <w:p w14:paraId="182A5E4E" w14:textId="77777777" w:rsidR="00340AE4" w:rsidRPr="00340AE4" w:rsidRDefault="00340AE4" w:rsidP="00340AE4">
            <w:pPr>
              <w:spacing w:after="0" w:line="240" w:lineRule="auto"/>
              <w:jc w:val="left"/>
              <w:rPr>
                <w:rFonts w:asciiTheme="minorHAnsi" w:eastAsia="Times New Roman" w:hAnsiTheme="minorHAnsi" w:cstheme="minorHAnsi"/>
                <w:b/>
                <w:bCs/>
                <w:color w:val="000000"/>
                <w:sz w:val="18"/>
                <w:szCs w:val="18"/>
                <w:lang w:val="es-ES" w:eastAsia="es-ES"/>
              </w:rPr>
            </w:pPr>
            <w:r w:rsidRPr="00340AE4">
              <w:rPr>
                <w:rFonts w:asciiTheme="minorHAnsi" w:eastAsia="Times New Roman" w:hAnsiTheme="minorHAnsi" w:cstheme="minorHAnsi"/>
                <w:b/>
                <w:bCs/>
                <w:color w:val="000000"/>
                <w:sz w:val="18"/>
                <w:szCs w:val="18"/>
                <w:lang w:val="es-ES" w:eastAsia="es-ES"/>
              </w:rPr>
              <w:t>San Ignacio</w:t>
            </w:r>
          </w:p>
        </w:tc>
        <w:tc>
          <w:tcPr>
            <w:tcW w:w="885" w:type="dxa"/>
            <w:noWrap/>
            <w:vAlign w:val="center"/>
            <w:hideMark/>
          </w:tcPr>
          <w:p w14:paraId="2C709C2C"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3</w:t>
            </w:r>
          </w:p>
        </w:tc>
      </w:tr>
      <w:tr w:rsidR="00340AE4" w:rsidRPr="00340AE4" w14:paraId="299B5EA8" w14:textId="77777777" w:rsidTr="00340AE4">
        <w:trPr>
          <w:trHeight w:val="283"/>
        </w:trPr>
        <w:tc>
          <w:tcPr>
            <w:tcW w:w="1240" w:type="dxa"/>
            <w:shd w:val="clear" w:color="000000" w:fill="DCDCDC"/>
            <w:vAlign w:val="center"/>
            <w:hideMark/>
          </w:tcPr>
          <w:p w14:paraId="3B82A866" w14:textId="77777777" w:rsidR="00340AE4" w:rsidRPr="00340AE4" w:rsidRDefault="00340AE4" w:rsidP="00340AE4">
            <w:pPr>
              <w:spacing w:after="0" w:line="240" w:lineRule="auto"/>
              <w:jc w:val="left"/>
              <w:rPr>
                <w:rFonts w:asciiTheme="minorHAnsi" w:eastAsia="Times New Roman" w:hAnsiTheme="minorHAnsi" w:cstheme="minorHAnsi"/>
                <w:b/>
                <w:bCs/>
                <w:color w:val="000000"/>
                <w:sz w:val="18"/>
                <w:szCs w:val="18"/>
                <w:lang w:val="es-ES" w:eastAsia="es-ES"/>
              </w:rPr>
            </w:pPr>
            <w:r w:rsidRPr="00340AE4">
              <w:rPr>
                <w:rFonts w:asciiTheme="minorHAnsi" w:eastAsia="Times New Roman" w:hAnsiTheme="minorHAnsi" w:cstheme="minorHAnsi"/>
                <w:b/>
                <w:bCs/>
                <w:color w:val="000000"/>
                <w:sz w:val="18"/>
                <w:szCs w:val="18"/>
                <w:lang w:val="es-ES" w:eastAsia="es-ES"/>
              </w:rPr>
              <w:t>Badiraguato</w:t>
            </w:r>
          </w:p>
        </w:tc>
        <w:tc>
          <w:tcPr>
            <w:tcW w:w="885" w:type="dxa"/>
            <w:noWrap/>
            <w:vAlign w:val="center"/>
            <w:hideMark/>
          </w:tcPr>
          <w:p w14:paraId="1E832E7E"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7</w:t>
            </w:r>
          </w:p>
        </w:tc>
      </w:tr>
      <w:tr w:rsidR="00340AE4" w:rsidRPr="00340AE4" w14:paraId="54F4D85E" w14:textId="77777777" w:rsidTr="00340AE4">
        <w:trPr>
          <w:trHeight w:val="283"/>
        </w:trPr>
        <w:tc>
          <w:tcPr>
            <w:tcW w:w="1240" w:type="dxa"/>
            <w:shd w:val="clear" w:color="000000" w:fill="DCDCDC"/>
            <w:vAlign w:val="center"/>
            <w:hideMark/>
          </w:tcPr>
          <w:p w14:paraId="488B266D" w14:textId="77777777" w:rsidR="00340AE4" w:rsidRPr="00340AE4" w:rsidRDefault="00340AE4" w:rsidP="00340AE4">
            <w:pPr>
              <w:spacing w:after="0" w:line="240" w:lineRule="auto"/>
              <w:jc w:val="left"/>
              <w:rPr>
                <w:rFonts w:asciiTheme="minorHAnsi" w:eastAsia="Times New Roman" w:hAnsiTheme="minorHAnsi" w:cstheme="minorHAnsi"/>
                <w:b/>
                <w:bCs/>
                <w:color w:val="000000"/>
                <w:sz w:val="18"/>
                <w:szCs w:val="18"/>
                <w:lang w:val="es-ES" w:eastAsia="es-ES"/>
              </w:rPr>
            </w:pPr>
            <w:r w:rsidRPr="00340AE4">
              <w:rPr>
                <w:rFonts w:asciiTheme="minorHAnsi" w:eastAsia="Times New Roman" w:hAnsiTheme="minorHAnsi" w:cstheme="minorHAnsi"/>
                <w:b/>
                <w:bCs/>
                <w:color w:val="000000"/>
                <w:sz w:val="18"/>
                <w:szCs w:val="18"/>
                <w:lang w:val="es-ES" w:eastAsia="es-ES"/>
              </w:rPr>
              <w:t>Concordia</w:t>
            </w:r>
          </w:p>
        </w:tc>
        <w:tc>
          <w:tcPr>
            <w:tcW w:w="885" w:type="dxa"/>
            <w:noWrap/>
            <w:vAlign w:val="center"/>
            <w:hideMark/>
          </w:tcPr>
          <w:p w14:paraId="1D4E03CF"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11</w:t>
            </w:r>
          </w:p>
        </w:tc>
      </w:tr>
      <w:tr w:rsidR="00340AE4" w:rsidRPr="00340AE4" w14:paraId="075FC981" w14:textId="77777777" w:rsidTr="00340AE4">
        <w:trPr>
          <w:trHeight w:val="283"/>
        </w:trPr>
        <w:tc>
          <w:tcPr>
            <w:tcW w:w="1240" w:type="dxa"/>
            <w:shd w:val="clear" w:color="000000" w:fill="DCDCDC"/>
            <w:vAlign w:val="center"/>
            <w:hideMark/>
          </w:tcPr>
          <w:p w14:paraId="501D6284" w14:textId="77777777" w:rsidR="00340AE4" w:rsidRPr="00340AE4" w:rsidRDefault="00340AE4" w:rsidP="00340AE4">
            <w:pPr>
              <w:spacing w:after="0" w:line="240" w:lineRule="auto"/>
              <w:jc w:val="left"/>
              <w:rPr>
                <w:rFonts w:asciiTheme="minorHAnsi" w:eastAsia="Times New Roman" w:hAnsiTheme="minorHAnsi" w:cstheme="minorHAnsi"/>
                <w:b/>
                <w:bCs/>
                <w:color w:val="000000"/>
                <w:sz w:val="18"/>
                <w:szCs w:val="18"/>
                <w:lang w:val="es-ES" w:eastAsia="es-ES"/>
              </w:rPr>
            </w:pPr>
            <w:r w:rsidRPr="00340AE4">
              <w:rPr>
                <w:rFonts w:asciiTheme="minorHAnsi" w:eastAsia="Times New Roman" w:hAnsiTheme="minorHAnsi" w:cstheme="minorHAnsi"/>
                <w:b/>
                <w:bCs/>
                <w:color w:val="000000"/>
                <w:sz w:val="18"/>
                <w:szCs w:val="18"/>
                <w:lang w:val="es-ES" w:eastAsia="es-ES"/>
              </w:rPr>
              <w:t>Escuinapa</w:t>
            </w:r>
          </w:p>
        </w:tc>
        <w:tc>
          <w:tcPr>
            <w:tcW w:w="885" w:type="dxa"/>
            <w:noWrap/>
            <w:vAlign w:val="center"/>
            <w:hideMark/>
          </w:tcPr>
          <w:p w14:paraId="12595007"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11</w:t>
            </w:r>
          </w:p>
        </w:tc>
      </w:tr>
      <w:tr w:rsidR="00340AE4" w:rsidRPr="00340AE4" w14:paraId="66BFF20E" w14:textId="77777777" w:rsidTr="00340AE4">
        <w:trPr>
          <w:trHeight w:val="283"/>
        </w:trPr>
        <w:tc>
          <w:tcPr>
            <w:tcW w:w="1240" w:type="dxa"/>
            <w:shd w:val="clear" w:color="000000" w:fill="DCDCDC"/>
            <w:vAlign w:val="center"/>
            <w:hideMark/>
          </w:tcPr>
          <w:p w14:paraId="00C20CBE" w14:textId="77777777" w:rsidR="00340AE4" w:rsidRPr="00340AE4" w:rsidRDefault="00340AE4" w:rsidP="00340AE4">
            <w:pPr>
              <w:spacing w:after="0" w:line="240" w:lineRule="auto"/>
              <w:jc w:val="left"/>
              <w:rPr>
                <w:rFonts w:asciiTheme="minorHAnsi" w:eastAsia="Times New Roman" w:hAnsiTheme="minorHAnsi" w:cstheme="minorHAnsi"/>
                <w:b/>
                <w:bCs/>
                <w:color w:val="000000"/>
                <w:sz w:val="18"/>
                <w:szCs w:val="18"/>
                <w:lang w:val="es-ES" w:eastAsia="es-ES"/>
              </w:rPr>
            </w:pPr>
            <w:r w:rsidRPr="00340AE4">
              <w:rPr>
                <w:rFonts w:asciiTheme="minorHAnsi" w:eastAsia="Times New Roman" w:hAnsiTheme="minorHAnsi" w:cstheme="minorHAnsi"/>
                <w:b/>
                <w:bCs/>
                <w:color w:val="000000"/>
                <w:sz w:val="18"/>
                <w:szCs w:val="18"/>
                <w:lang w:val="es-ES" w:eastAsia="es-ES"/>
              </w:rPr>
              <w:t>Choix</w:t>
            </w:r>
          </w:p>
        </w:tc>
        <w:tc>
          <w:tcPr>
            <w:tcW w:w="885" w:type="dxa"/>
            <w:noWrap/>
            <w:vAlign w:val="center"/>
            <w:hideMark/>
          </w:tcPr>
          <w:p w14:paraId="2F6F9550"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17</w:t>
            </w:r>
          </w:p>
        </w:tc>
      </w:tr>
      <w:tr w:rsidR="00340AE4" w:rsidRPr="00340AE4" w14:paraId="16F529BB" w14:textId="77777777" w:rsidTr="00340AE4">
        <w:trPr>
          <w:trHeight w:val="283"/>
        </w:trPr>
        <w:tc>
          <w:tcPr>
            <w:tcW w:w="1240" w:type="dxa"/>
            <w:shd w:val="clear" w:color="000000" w:fill="9D9D9D"/>
            <w:vAlign w:val="center"/>
            <w:hideMark/>
          </w:tcPr>
          <w:p w14:paraId="6CB6002D"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Mocorito</w:t>
            </w:r>
          </w:p>
        </w:tc>
        <w:tc>
          <w:tcPr>
            <w:tcW w:w="885" w:type="dxa"/>
            <w:noWrap/>
            <w:vAlign w:val="center"/>
            <w:hideMark/>
          </w:tcPr>
          <w:p w14:paraId="1D31B4E3"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19</w:t>
            </w:r>
          </w:p>
        </w:tc>
      </w:tr>
      <w:tr w:rsidR="00340AE4" w:rsidRPr="00340AE4" w14:paraId="7947B49D" w14:textId="77777777" w:rsidTr="00340AE4">
        <w:trPr>
          <w:trHeight w:val="283"/>
        </w:trPr>
        <w:tc>
          <w:tcPr>
            <w:tcW w:w="1240" w:type="dxa"/>
            <w:shd w:val="clear" w:color="000000" w:fill="9D9D9D"/>
            <w:vAlign w:val="center"/>
            <w:hideMark/>
          </w:tcPr>
          <w:p w14:paraId="564EA66D"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Rosario</w:t>
            </w:r>
          </w:p>
        </w:tc>
        <w:tc>
          <w:tcPr>
            <w:tcW w:w="885" w:type="dxa"/>
            <w:noWrap/>
            <w:vAlign w:val="center"/>
            <w:hideMark/>
          </w:tcPr>
          <w:p w14:paraId="225385FB"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20</w:t>
            </w:r>
          </w:p>
        </w:tc>
      </w:tr>
      <w:tr w:rsidR="00340AE4" w:rsidRPr="00340AE4" w14:paraId="17988F13" w14:textId="77777777" w:rsidTr="00340AE4">
        <w:trPr>
          <w:trHeight w:val="283"/>
        </w:trPr>
        <w:tc>
          <w:tcPr>
            <w:tcW w:w="1240" w:type="dxa"/>
            <w:shd w:val="clear" w:color="000000" w:fill="9D9D9D"/>
            <w:vAlign w:val="center"/>
            <w:hideMark/>
          </w:tcPr>
          <w:p w14:paraId="4EE8E159"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Elota</w:t>
            </w:r>
          </w:p>
        </w:tc>
        <w:tc>
          <w:tcPr>
            <w:tcW w:w="885" w:type="dxa"/>
            <w:noWrap/>
            <w:vAlign w:val="center"/>
            <w:hideMark/>
          </w:tcPr>
          <w:p w14:paraId="5719E5FA"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22</w:t>
            </w:r>
          </w:p>
        </w:tc>
      </w:tr>
      <w:tr w:rsidR="00340AE4" w:rsidRPr="00340AE4" w14:paraId="0A1AE033" w14:textId="77777777" w:rsidTr="00340AE4">
        <w:trPr>
          <w:trHeight w:val="283"/>
        </w:trPr>
        <w:tc>
          <w:tcPr>
            <w:tcW w:w="1240" w:type="dxa"/>
            <w:shd w:val="clear" w:color="000000" w:fill="9D9D9D"/>
            <w:vAlign w:val="center"/>
            <w:hideMark/>
          </w:tcPr>
          <w:p w14:paraId="52B58AEB"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Salvador Alvarado</w:t>
            </w:r>
          </w:p>
        </w:tc>
        <w:tc>
          <w:tcPr>
            <w:tcW w:w="885" w:type="dxa"/>
            <w:noWrap/>
            <w:vAlign w:val="center"/>
            <w:hideMark/>
          </w:tcPr>
          <w:p w14:paraId="199F29FF"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33</w:t>
            </w:r>
          </w:p>
        </w:tc>
      </w:tr>
      <w:tr w:rsidR="00340AE4" w:rsidRPr="00340AE4" w14:paraId="7B605D65" w14:textId="77777777" w:rsidTr="00340AE4">
        <w:trPr>
          <w:trHeight w:val="283"/>
        </w:trPr>
        <w:tc>
          <w:tcPr>
            <w:tcW w:w="1240" w:type="dxa"/>
            <w:shd w:val="clear" w:color="000000" w:fill="9D9D9D"/>
            <w:vAlign w:val="center"/>
            <w:hideMark/>
          </w:tcPr>
          <w:p w14:paraId="4417BFB9"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Sinaloa</w:t>
            </w:r>
          </w:p>
        </w:tc>
        <w:tc>
          <w:tcPr>
            <w:tcW w:w="885" w:type="dxa"/>
            <w:noWrap/>
            <w:vAlign w:val="center"/>
            <w:hideMark/>
          </w:tcPr>
          <w:p w14:paraId="5E22E2B7"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34</w:t>
            </w:r>
          </w:p>
        </w:tc>
      </w:tr>
      <w:tr w:rsidR="00340AE4" w:rsidRPr="00340AE4" w14:paraId="4547D52A" w14:textId="77777777" w:rsidTr="00340AE4">
        <w:trPr>
          <w:trHeight w:val="283"/>
        </w:trPr>
        <w:tc>
          <w:tcPr>
            <w:tcW w:w="1240" w:type="dxa"/>
            <w:shd w:val="clear" w:color="000000" w:fill="9D9D9D"/>
            <w:vAlign w:val="center"/>
            <w:hideMark/>
          </w:tcPr>
          <w:p w14:paraId="3AEBE081"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Angostura</w:t>
            </w:r>
          </w:p>
        </w:tc>
        <w:tc>
          <w:tcPr>
            <w:tcW w:w="885" w:type="dxa"/>
            <w:noWrap/>
            <w:vAlign w:val="center"/>
            <w:hideMark/>
          </w:tcPr>
          <w:p w14:paraId="06109599"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38</w:t>
            </w:r>
          </w:p>
        </w:tc>
      </w:tr>
      <w:tr w:rsidR="00340AE4" w:rsidRPr="00340AE4" w14:paraId="2F90A19A" w14:textId="77777777" w:rsidTr="00340AE4">
        <w:trPr>
          <w:trHeight w:val="283"/>
        </w:trPr>
        <w:tc>
          <w:tcPr>
            <w:tcW w:w="1240" w:type="dxa"/>
            <w:shd w:val="clear" w:color="000000" w:fill="5C5C5C"/>
            <w:vAlign w:val="center"/>
            <w:hideMark/>
          </w:tcPr>
          <w:p w14:paraId="6FC98A24"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El Fuerte</w:t>
            </w:r>
          </w:p>
        </w:tc>
        <w:tc>
          <w:tcPr>
            <w:tcW w:w="885" w:type="dxa"/>
            <w:noWrap/>
            <w:vAlign w:val="center"/>
            <w:hideMark/>
          </w:tcPr>
          <w:p w14:paraId="21C577C6"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97</w:t>
            </w:r>
          </w:p>
        </w:tc>
      </w:tr>
      <w:tr w:rsidR="00340AE4" w:rsidRPr="00340AE4" w14:paraId="1CF79319" w14:textId="77777777" w:rsidTr="00340AE4">
        <w:trPr>
          <w:trHeight w:val="283"/>
        </w:trPr>
        <w:tc>
          <w:tcPr>
            <w:tcW w:w="1240" w:type="dxa"/>
            <w:shd w:val="clear" w:color="000000" w:fill="5C5C5C"/>
            <w:vAlign w:val="center"/>
            <w:hideMark/>
          </w:tcPr>
          <w:p w14:paraId="5A944D09"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Guasave</w:t>
            </w:r>
          </w:p>
        </w:tc>
        <w:tc>
          <w:tcPr>
            <w:tcW w:w="885" w:type="dxa"/>
            <w:noWrap/>
            <w:vAlign w:val="center"/>
            <w:hideMark/>
          </w:tcPr>
          <w:p w14:paraId="065C460A"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126</w:t>
            </w:r>
          </w:p>
        </w:tc>
      </w:tr>
      <w:tr w:rsidR="00340AE4" w:rsidRPr="00340AE4" w14:paraId="0E36AB3C" w14:textId="77777777" w:rsidTr="00340AE4">
        <w:trPr>
          <w:trHeight w:val="283"/>
        </w:trPr>
        <w:tc>
          <w:tcPr>
            <w:tcW w:w="1240" w:type="dxa"/>
            <w:shd w:val="clear" w:color="000000" w:fill="5C5C5C"/>
            <w:vAlign w:val="center"/>
            <w:hideMark/>
          </w:tcPr>
          <w:p w14:paraId="60D2F907"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Navolato</w:t>
            </w:r>
          </w:p>
        </w:tc>
        <w:tc>
          <w:tcPr>
            <w:tcW w:w="885" w:type="dxa"/>
            <w:noWrap/>
            <w:vAlign w:val="center"/>
            <w:hideMark/>
          </w:tcPr>
          <w:p w14:paraId="18A85E4F"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129</w:t>
            </w:r>
          </w:p>
        </w:tc>
      </w:tr>
      <w:tr w:rsidR="00340AE4" w:rsidRPr="00340AE4" w14:paraId="4E4C2719" w14:textId="77777777" w:rsidTr="00340AE4">
        <w:trPr>
          <w:trHeight w:val="283"/>
        </w:trPr>
        <w:tc>
          <w:tcPr>
            <w:tcW w:w="1240" w:type="dxa"/>
            <w:shd w:val="clear" w:color="000000" w:fill="5C5C5C"/>
            <w:vAlign w:val="center"/>
            <w:hideMark/>
          </w:tcPr>
          <w:p w14:paraId="6253C88E"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Mazatlán</w:t>
            </w:r>
          </w:p>
        </w:tc>
        <w:tc>
          <w:tcPr>
            <w:tcW w:w="885" w:type="dxa"/>
            <w:noWrap/>
            <w:vAlign w:val="center"/>
            <w:hideMark/>
          </w:tcPr>
          <w:p w14:paraId="4341CC6C"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215</w:t>
            </w:r>
          </w:p>
        </w:tc>
      </w:tr>
      <w:tr w:rsidR="00340AE4" w:rsidRPr="00340AE4" w14:paraId="26564273" w14:textId="77777777" w:rsidTr="00340AE4">
        <w:trPr>
          <w:trHeight w:val="283"/>
        </w:trPr>
        <w:tc>
          <w:tcPr>
            <w:tcW w:w="1240" w:type="dxa"/>
            <w:shd w:val="clear" w:color="000000" w:fill="5C5C5C"/>
            <w:vAlign w:val="center"/>
            <w:hideMark/>
          </w:tcPr>
          <w:p w14:paraId="5A84B815"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Ahome</w:t>
            </w:r>
          </w:p>
        </w:tc>
        <w:tc>
          <w:tcPr>
            <w:tcW w:w="885" w:type="dxa"/>
            <w:noWrap/>
            <w:vAlign w:val="center"/>
            <w:hideMark/>
          </w:tcPr>
          <w:p w14:paraId="3096DAD7"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414</w:t>
            </w:r>
          </w:p>
        </w:tc>
      </w:tr>
      <w:tr w:rsidR="00340AE4" w:rsidRPr="00340AE4" w14:paraId="11715B46" w14:textId="77777777" w:rsidTr="00340AE4">
        <w:trPr>
          <w:trHeight w:val="283"/>
        </w:trPr>
        <w:tc>
          <w:tcPr>
            <w:tcW w:w="1240" w:type="dxa"/>
            <w:shd w:val="clear" w:color="000000" w:fill="5C5C5C"/>
            <w:vAlign w:val="center"/>
            <w:hideMark/>
          </w:tcPr>
          <w:p w14:paraId="563FEF2C" w14:textId="77777777" w:rsidR="00340AE4" w:rsidRPr="00340AE4" w:rsidRDefault="00340AE4" w:rsidP="00340AE4">
            <w:pPr>
              <w:spacing w:after="0" w:line="240" w:lineRule="auto"/>
              <w:jc w:val="left"/>
              <w:rPr>
                <w:rFonts w:asciiTheme="minorHAnsi" w:eastAsia="Times New Roman" w:hAnsiTheme="minorHAnsi" w:cstheme="minorHAnsi"/>
                <w:b/>
                <w:bCs/>
                <w:color w:val="FFFFFF"/>
                <w:sz w:val="18"/>
                <w:szCs w:val="18"/>
                <w:lang w:val="es-ES" w:eastAsia="es-ES"/>
              </w:rPr>
            </w:pPr>
            <w:r w:rsidRPr="00340AE4">
              <w:rPr>
                <w:rFonts w:asciiTheme="minorHAnsi" w:eastAsia="Times New Roman" w:hAnsiTheme="minorHAnsi" w:cstheme="minorHAnsi"/>
                <w:b/>
                <w:bCs/>
                <w:color w:val="FFFFFF"/>
                <w:sz w:val="18"/>
                <w:szCs w:val="18"/>
                <w:lang w:val="es-ES" w:eastAsia="es-ES"/>
              </w:rPr>
              <w:t>Culiacán</w:t>
            </w:r>
          </w:p>
        </w:tc>
        <w:tc>
          <w:tcPr>
            <w:tcW w:w="885" w:type="dxa"/>
            <w:noWrap/>
            <w:vAlign w:val="center"/>
            <w:hideMark/>
          </w:tcPr>
          <w:p w14:paraId="6DC74A11"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998</w:t>
            </w:r>
          </w:p>
        </w:tc>
      </w:tr>
      <w:tr w:rsidR="00340AE4" w:rsidRPr="00340AE4" w14:paraId="088F47CB" w14:textId="77777777" w:rsidTr="00340AE4">
        <w:trPr>
          <w:trHeight w:val="283"/>
        </w:trPr>
        <w:tc>
          <w:tcPr>
            <w:tcW w:w="1240" w:type="dxa"/>
            <w:shd w:val="clear" w:color="000000" w:fill="EEEEEE"/>
            <w:vAlign w:val="center"/>
            <w:hideMark/>
          </w:tcPr>
          <w:p w14:paraId="44C751E3" w14:textId="77777777" w:rsidR="00340AE4" w:rsidRPr="00340AE4" w:rsidRDefault="00340AE4" w:rsidP="00340AE4">
            <w:pPr>
              <w:spacing w:after="0" w:line="240" w:lineRule="auto"/>
              <w:jc w:val="left"/>
              <w:rPr>
                <w:rFonts w:asciiTheme="minorHAnsi" w:eastAsia="Times New Roman" w:hAnsiTheme="minorHAnsi" w:cstheme="minorHAnsi"/>
                <w:b/>
                <w:bCs/>
                <w:sz w:val="16"/>
                <w:szCs w:val="16"/>
                <w:lang w:val="es-ES" w:eastAsia="es-ES"/>
              </w:rPr>
            </w:pPr>
            <w:r w:rsidRPr="00340AE4">
              <w:rPr>
                <w:rFonts w:asciiTheme="minorHAnsi" w:eastAsia="Times New Roman" w:hAnsiTheme="minorHAnsi" w:cstheme="minorHAnsi"/>
                <w:b/>
                <w:bCs/>
                <w:sz w:val="16"/>
                <w:szCs w:val="16"/>
                <w:lang w:val="es-ES" w:eastAsia="es-ES"/>
              </w:rPr>
              <w:t>Otros Estados</w:t>
            </w:r>
          </w:p>
        </w:tc>
        <w:tc>
          <w:tcPr>
            <w:tcW w:w="885" w:type="dxa"/>
            <w:noWrap/>
            <w:vAlign w:val="center"/>
            <w:hideMark/>
          </w:tcPr>
          <w:p w14:paraId="2D9D59EB"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8</w:t>
            </w:r>
          </w:p>
        </w:tc>
      </w:tr>
      <w:tr w:rsidR="00340AE4" w:rsidRPr="00340AE4" w14:paraId="144F3869" w14:textId="77777777" w:rsidTr="00340AE4">
        <w:trPr>
          <w:trHeight w:val="283"/>
        </w:trPr>
        <w:tc>
          <w:tcPr>
            <w:tcW w:w="1240" w:type="dxa"/>
            <w:shd w:val="clear" w:color="000000" w:fill="EEEEEE"/>
            <w:vAlign w:val="center"/>
            <w:hideMark/>
          </w:tcPr>
          <w:p w14:paraId="7BC1EBCB" w14:textId="77777777" w:rsidR="00340AE4" w:rsidRPr="00340AE4" w:rsidRDefault="00340AE4" w:rsidP="00340AE4">
            <w:pPr>
              <w:spacing w:after="0" w:line="240" w:lineRule="auto"/>
              <w:jc w:val="left"/>
              <w:rPr>
                <w:rFonts w:asciiTheme="minorHAnsi" w:eastAsia="Times New Roman" w:hAnsiTheme="minorHAnsi" w:cstheme="minorHAnsi"/>
                <w:b/>
                <w:bCs/>
                <w:sz w:val="16"/>
                <w:szCs w:val="16"/>
                <w:lang w:val="es-ES" w:eastAsia="es-ES"/>
              </w:rPr>
            </w:pPr>
            <w:r w:rsidRPr="00340AE4">
              <w:rPr>
                <w:rFonts w:asciiTheme="minorHAnsi" w:eastAsia="Times New Roman" w:hAnsiTheme="minorHAnsi" w:cstheme="minorHAnsi"/>
                <w:b/>
                <w:bCs/>
                <w:sz w:val="16"/>
                <w:szCs w:val="16"/>
                <w:lang w:val="es-ES" w:eastAsia="es-ES"/>
              </w:rPr>
              <w:t>No identificado</w:t>
            </w:r>
          </w:p>
        </w:tc>
        <w:tc>
          <w:tcPr>
            <w:tcW w:w="885" w:type="dxa"/>
            <w:noWrap/>
            <w:vAlign w:val="center"/>
            <w:hideMark/>
          </w:tcPr>
          <w:p w14:paraId="597FBBA9" w14:textId="77777777" w:rsidR="00340AE4" w:rsidRPr="00340AE4" w:rsidRDefault="00340AE4" w:rsidP="00340AE4">
            <w:pPr>
              <w:spacing w:after="0" w:line="240" w:lineRule="auto"/>
              <w:jc w:val="center"/>
              <w:rPr>
                <w:rFonts w:asciiTheme="minorHAnsi" w:eastAsia="Times New Roman" w:hAnsiTheme="minorHAnsi" w:cstheme="minorHAnsi"/>
                <w:color w:val="000000"/>
                <w:sz w:val="18"/>
                <w:szCs w:val="18"/>
                <w:lang w:val="es-ES" w:eastAsia="es-ES"/>
              </w:rPr>
            </w:pPr>
            <w:r w:rsidRPr="00340AE4">
              <w:rPr>
                <w:rFonts w:asciiTheme="minorHAnsi" w:eastAsia="Times New Roman" w:hAnsiTheme="minorHAnsi" w:cstheme="minorHAnsi"/>
                <w:color w:val="000000"/>
                <w:sz w:val="18"/>
                <w:szCs w:val="18"/>
                <w:lang w:val="es-ES" w:eastAsia="es-ES"/>
              </w:rPr>
              <w:t>1,532</w:t>
            </w:r>
          </w:p>
        </w:tc>
      </w:tr>
      <w:tr w:rsidR="00340AE4" w:rsidRPr="00340AE4" w14:paraId="77517502" w14:textId="77777777" w:rsidTr="00340AE4">
        <w:trPr>
          <w:trHeight w:val="300"/>
        </w:trPr>
        <w:tc>
          <w:tcPr>
            <w:tcW w:w="1240" w:type="dxa"/>
            <w:noWrap/>
            <w:vAlign w:val="center"/>
            <w:hideMark/>
          </w:tcPr>
          <w:p w14:paraId="3E33CAD8" w14:textId="77777777" w:rsidR="00340AE4" w:rsidRPr="00340AE4" w:rsidRDefault="00340AE4" w:rsidP="00340AE4">
            <w:pPr>
              <w:spacing w:after="0" w:line="240" w:lineRule="auto"/>
              <w:jc w:val="right"/>
              <w:rPr>
                <w:rFonts w:asciiTheme="minorHAnsi" w:eastAsia="Times New Roman" w:hAnsiTheme="minorHAnsi" w:cstheme="minorHAnsi"/>
                <w:b/>
                <w:bCs/>
                <w:color w:val="000000"/>
                <w:szCs w:val="20"/>
                <w:lang w:val="es-ES" w:eastAsia="es-ES"/>
              </w:rPr>
            </w:pPr>
            <w:r w:rsidRPr="00340AE4">
              <w:rPr>
                <w:rFonts w:asciiTheme="minorHAnsi" w:eastAsia="Times New Roman" w:hAnsiTheme="minorHAnsi" w:cstheme="minorHAnsi"/>
                <w:b/>
                <w:bCs/>
                <w:color w:val="000000"/>
                <w:szCs w:val="20"/>
                <w:lang w:val="es-ES" w:eastAsia="es-ES"/>
              </w:rPr>
              <w:t>Total</w:t>
            </w:r>
          </w:p>
        </w:tc>
        <w:tc>
          <w:tcPr>
            <w:tcW w:w="885" w:type="dxa"/>
            <w:noWrap/>
            <w:vAlign w:val="center"/>
            <w:hideMark/>
          </w:tcPr>
          <w:p w14:paraId="63F98ADF" w14:textId="77777777" w:rsidR="00340AE4" w:rsidRPr="00340AE4" w:rsidRDefault="00340AE4" w:rsidP="00340AE4">
            <w:pPr>
              <w:spacing w:after="0" w:line="240" w:lineRule="auto"/>
              <w:jc w:val="center"/>
              <w:rPr>
                <w:rFonts w:asciiTheme="minorHAnsi" w:eastAsia="Times New Roman" w:hAnsiTheme="minorHAnsi" w:cstheme="minorHAnsi"/>
                <w:b/>
                <w:bCs/>
                <w:color w:val="000000"/>
                <w:szCs w:val="20"/>
                <w:lang w:val="es-ES" w:eastAsia="es-ES"/>
              </w:rPr>
            </w:pPr>
            <w:r w:rsidRPr="00340AE4">
              <w:rPr>
                <w:rFonts w:asciiTheme="minorHAnsi" w:eastAsia="Times New Roman" w:hAnsiTheme="minorHAnsi" w:cstheme="minorHAnsi"/>
                <w:b/>
                <w:bCs/>
                <w:color w:val="000000"/>
                <w:szCs w:val="20"/>
                <w:lang w:val="es-ES" w:eastAsia="es-ES"/>
              </w:rPr>
              <w:t>3,736</w:t>
            </w:r>
          </w:p>
        </w:tc>
      </w:tr>
    </w:tbl>
    <w:p w14:paraId="1E7F1F91" w14:textId="21096580" w:rsidR="00721680" w:rsidRDefault="00721680" w:rsidP="004F675C">
      <w:pPr>
        <w:rPr>
          <w:lang w:val="es-ES"/>
        </w:rPr>
      </w:pPr>
    </w:p>
    <w:p w14:paraId="4AD5F2D0" w14:textId="0FBDC512" w:rsidR="00340AE4" w:rsidRDefault="00340AE4" w:rsidP="004F675C">
      <w:pPr>
        <w:rPr>
          <w:lang w:val="es-ES"/>
        </w:rPr>
      </w:pPr>
    </w:p>
    <w:p w14:paraId="6121875E" w14:textId="77777777" w:rsidR="00340AE4" w:rsidRDefault="00340AE4" w:rsidP="006A1534">
      <w:pPr>
        <w:rPr>
          <w:lang w:val="es-ES"/>
        </w:rPr>
      </w:pPr>
    </w:p>
    <w:p w14:paraId="64482F08" w14:textId="77777777" w:rsidR="00340AE4" w:rsidRDefault="00340AE4" w:rsidP="006A1534">
      <w:pPr>
        <w:rPr>
          <w:lang w:val="es-ES"/>
        </w:rPr>
      </w:pPr>
    </w:p>
    <w:p w14:paraId="7F118575" w14:textId="77777777" w:rsidR="00340AE4" w:rsidRDefault="00340AE4" w:rsidP="006A1534">
      <w:pPr>
        <w:rPr>
          <w:lang w:val="es-ES"/>
        </w:rPr>
      </w:pPr>
    </w:p>
    <w:p w14:paraId="6DA697CF" w14:textId="77777777" w:rsidR="00340AE4" w:rsidRDefault="00340AE4" w:rsidP="006A1534">
      <w:pPr>
        <w:rPr>
          <w:lang w:val="es-ES"/>
        </w:rPr>
      </w:pPr>
    </w:p>
    <w:p w14:paraId="40424B33" w14:textId="77777777" w:rsidR="00340AE4" w:rsidRDefault="00340AE4" w:rsidP="006A1534">
      <w:pPr>
        <w:rPr>
          <w:lang w:val="es-ES"/>
        </w:rPr>
      </w:pPr>
    </w:p>
    <w:p w14:paraId="5481C9C7" w14:textId="77777777" w:rsidR="00340AE4" w:rsidRDefault="00340AE4" w:rsidP="006A1534">
      <w:pPr>
        <w:rPr>
          <w:lang w:val="es-ES"/>
        </w:rPr>
      </w:pPr>
    </w:p>
    <w:p w14:paraId="758AE74D" w14:textId="77777777" w:rsidR="00340AE4" w:rsidRDefault="00340AE4" w:rsidP="006A1534">
      <w:pPr>
        <w:rPr>
          <w:lang w:val="es-ES"/>
        </w:rPr>
      </w:pPr>
    </w:p>
    <w:p w14:paraId="4356DC3C" w14:textId="77777777" w:rsidR="00340AE4" w:rsidRDefault="00340AE4" w:rsidP="006A1534">
      <w:pPr>
        <w:rPr>
          <w:lang w:val="es-ES"/>
        </w:rPr>
      </w:pPr>
    </w:p>
    <w:tbl>
      <w:tblPr>
        <w:tblStyle w:val="Tablaconcuadrcula"/>
        <w:tblpPr w:leftFromText="141" w:rightFromText="141" w:vertAnchor="text" w:horzAnchor="margin" w:tblpY="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A9526F" w:rsidRPr="00297255" w14:paraId="59BE57CA" w14:textId="77777777" w:rsidTr="008E3843">
        <w:trPr>
          <w:trHeight w:val="340"/>
        </w:trPr>
        <w:tc>
          <w:tcPr>
            <w:tcW w:w="3261" w:type="dxa"/>
            <w:gridSpan w:val="2"/>
          </w:tcPr>
          <w:p w14:paraId="14B75ED9" w14:textId="77777777" w:rsidR="00A9526F" w:rsidRPr="00B260D4" w:rsidRDefault="00A9526F" w:rsidP="008E3843">
            <w:pPr>
              <w:spacing w:line="240" w:lineRule="auto"/>
              <w:jc w:val="center"/>
              <w:rPr>
                <w:b/>
                <w:bCs/>
                <w:sz w:val="18"/>
                <w:szCs w:val="18"/>
              </w:rPr>
            </w:pPr>
            <w:bookmarkStart w:id="138" w:name="_Hlk197337441"/>
            <w:r w:rsidRPr="00B260D4">
              <w:rPr>
                <w:b/>
                <w:bCs/>
                <w:sz w:val="18"/>
                <w:szCs w:val="18"/>
              </w:rPr>
              <w:t>Simbología</w:t>
            </w:r>
          </w:p>
        </w:tc>
      </w:tr>
      <w:tr w:rsidR="00A9526F" w:rsidRPr="00297255" w14:paraId="20C089A8" w14:textId="77777777" w:rsidTr="008E3843">
        <w:trPr>
          <w:trHeight w:val="340"/>
        </w:trPr>
        <w:tc>
          <w:tcPr>
            <w:tcW w:w="426" w:type="dxa"/>
            <w:shd w:val="clear" w:color="auto" w:fill="5C5C5C"/>
          </w:tcPr>
          <w:p w14:paraId="763AB99F" w14:textId="77777777" w:rsidR="00A9526F" w:rsidRPr="00297255" w:rsidRDefault="00A9526F" w:rsidP="008E3843">
            <w:pPr>
              <w:spacing w:line="240" w:lineRule="auto"/>
              <w:rPr>
                <w:sz w:val="18"/>
                <w:szCs w:val="18"/>
              </w:rPr>
            </w:pPr>
          </w:p>
        </w:tc>
        <w:tc>
          <w:tcPr>
            <w:tcW w:w="2835" w:type="dxa"/>
            <w:vAlign w:val="center"/>
          </w:tcPr>
          <w:p w14:paraId="45EFEF6A" w14:textId="77777777" w:rsidR="00A9526F" w:rsidRPr="00297255" w:rsidRDefault="00A9526F" w:rsidP="008E3843">
            <w:pPr>
              <w:spacing w:line="240" w:lineRule="auto"/>
              <w:jc w:val="left"/>
              <w:rPr>
                <w:sz w:val="18"/>
                <w:szCs w:val="18"/>
              </w:rPr>
            </w:pPr>
            <w:r w:rsidRPr="00297255">
              <w:rPr>
                <w:sz w:val="18"/>
                <w:szCs w:val="18"/>
              </w:rPr>
              <w:t>Municipios con mayor cobertura</w:t>
            </w:r>
          </w:p>
        </w:tc>
      </w:tr>
      <w:tr w:rsidR="00A9526F" w:rsidRPr="00297255" w14:paraId="41A0C0EE" w14:textId="77777777" w:rsidTr="008E3843">
        <w:trPr>
          <w:trHeight w:val="340"/>
        </w:trPr>
        <w:tc>
          <w:tcPr>
            <w:tcW w:w="426" w:type="dxa"/>
            <w:shd w:val="clear" w:color="auto" w:fill="9D9D9D"/>
          </w:tcPr>
          <w:p w14:paraId="156DA4D6" w14:textId="77777777" w:rsidR="00A9526F" w:rsidRPr="00297255" w:rsidRDefault="00A9526F" w:rsidP="008E3843">
            <w:pPr>
              <w:spacing w:line="240" w:lineRule="auto"/>
              <w:rPr>
                <w:sz w:val="18"/>
                <w:szCs w:val="18"/>
              </w:rPr>
            </w:pPr>
          </w:p>
        </w:tc>
        <w:tc>
          <w:tcPr>
            <w:tcW w:w="2835" w:type="dxa"/>
            <w:vAlign w:val="center"/>
          </w:tcPr>
          <w:p w14:paraId="2A595F10" w14:textId="77777777" w:rsidR="00A9526F" w:rsidRPr="00297255" w:rsidRDefault="00A9526F" w:rsidP="008E3843">
            <w:pPr>
              <w:spacing w:line="240" w:lineRule="auto"/>
              <w:rPr>
                <w:sz w:val="18"/>
                <w:szCs w:val="18"/>
              </w:rPr>
            </w:pPr>
            <w:r>
              <w:rPr>
                <w:sz w:val="18"/>
                <w:szCs w:val="18"/>
              </w:rPr>
              <w:t>Municipios con cobertura media</w:t>
            </w:r>
          </w:p>
        </w:tc>
      </w:tr>
      <w:tr w:rsidR="00A9526F" w:rsidRPr="00297255" w14:paraId="2E2D4C33" w14:textId="77777777" w:rsidTr="008E3843">
        <w:trPr>
          <w:trHeight w:val="340"/>
        </w:trPr>
        <w:tc>
          <w:tcPr>
            <w:tcW w:w="426" w:type="dxa"/>
            <w:shd w:val="clear" w:color="auto" w:fill="DCDCDC"/>
          </w:tcPr>
          <w:p w14:paraId="4F163550" w14:textId="77777777" w:rsidR="00A9526F" w:rsidRPr="00297255" w:rsidRDefault="00A9526F" w:rsidP="008E3843">
            <w:pPr>
              <w:spacing w:line="240" w:lineRule="auto"/>
              <w:rPr>
                <w:sz w:val="18"/>
                <w:szCs w:val="18"/>
              </w:rPr>
            </w:pPr>
          </w:p>
        </w:tc>
        <w:tc>
          <w:tcPr>
            <w:tcW w:w="2835" w:type="dxa"/>
            <w:vAlign w:val="center"/>
          </w:tcPr>
          <w:p w14:paraId="22082983" w14:textId="77777777" w:rsidR="00A9526F" w:rsidRPr="00297255" w:rsidRDefault="00A9526F" w:rsidP="008E3843">
            <w:pPr>
              <w:spacing w:line="240" w:lineRule="auto"/>
              <w:jc w:val="left"/>
              <w:rPr>
                <w:sz w:val="18"/>
                <w:szCs w:val="18"/>
              </w:rPr>
            </w:pPr>
            <w:r w:rsidRPr="00297255">
              <w:rPr>
                <w:sz w:val="18"/>
                <w:szCs w:val="18"/>
              </w:rPr>
              <w:t>Municipios con menor cobertura</w:t>
            </w:r>
          </w:p>
        </w:tc>
      </w:tr>
      <w:bookmarkEnd w:id="138"/>
    </w:tbl>
    <w:p w14:paraId="54550D9C" w14:textId="77777777" w:rsidR="00340AE4" w:rsidRDefault="00340AE4" w:rsidP="006A1534">
      <w:pPr>
        <w:rPr>
          <w:lang w:val="es-ES"/>
        </w:rPr>
      </w:pPr>
    </w:p>
    <w:p w14:paraId="0CF23281" w14:textId="77777777" w:rsidR="00340AE4" w:rsidRDefault="00340AE4" w:rsidP="006A1534">
      <w:pPr>
        <w:rPr>
          <w:lang w:val="es-ES"/>
        </w:rPr>
      </w:pPr>
    </w:p>
    <w:p w14:paraId="011F2154" w14:textId="77777777" w:rsidR="00340AE4" w:rsidRDefault="00340AE4" w:rsidP="006A1534">
      <w:pPr>
        <w:rPr>
          <w:lang w:val="es-ES"/>
        </w:rPr>
      </w:pPr>
    </w:p>
    <w:p w14:paraId="2D0B7C6C" w14:textId="77777777" w:rsidR="008E3843" w:rsidRDefault="008E3843" w:rsidP="006A1534">
      <w:pPr>
        <w:rPr>
          <w:lang w:val="es-ES"/>
        </w:rPr>
      </w:pPr>
    </w:p>
    <w:p w14:paraId="08A956D5" w14:textId="2C900B3A" w:rsidR="00B54588" w:rsidRDefault="004F675C" w:rsidP="006A1534">
      <w:pPr>
        <w:rPr>
          <w:lang w:val="es-ES"/>
        </w:rPr>
      </w:pPr>
      <w:r w:rsidRPr="004F675C">
        <w:rPr>
          <w:lang w:val="es-ES"/>
        </w:rPr>
        <w:t xml:space="preserve">El objetivo del Pp es </w:t>
      </w:r>
      <w:r>
        <w:rPr>
          <w:lang w:val="es-ES"/>
        </w:rPr>
        <w:t>c</w:t>
      </w:r>
      <w:r w:rsidRPr="004F675C">
        <w:rPr>
          <w:lang w:val="es-ES"/>
        </w:rPr>
        <w:t>ontribuir a la disminución del déficit policial mediante la profesionalización en formaciones iniciales a cadetes, capacitaciones constantes para policías preventivos</w:t>
      </w:r>
      <w:r>
        <w:rPr>
          <w:lang w:val="es-ES"/>
        </w:rPr>
        <w:t xml:space="preserve"> y</w:t>
      </w:r>
      <w:r w:rsidRPr="004F675C">
        <w:rPr>
          <w:lang w:val="es-ES"/>
        </w:rPr>
        <w:t xml:space="preserve"> policías de investigación</w:t>
      </w:r>
      <w:r>
        <w:rPr>
          <w:lang w:val="es-ES"/>
        </w:rPr>
        <w:t>.</w:t>
      </w:r>
    </w:p>
    <w:p w14:paraId="2C4924E0" w14:textId="52EBA604" w:rsidR="00A9526F" w:rsidRPr="00CA04EA" w:rsidRDefault="0091018B" w:rsidP="006A1534">
      <w:pPr>
        <w:rPr>
          <w:lang w:val="es-ES"/>
        </w:rPr>
      </w:pPr>
      <w:r>
        <w:rPr>
          <w:lang w:val="es-ES"/>
        </w:rPr>
        <w:t>En este sentido, el Pp benefició mayormente a los municipios de Culiacán, Ahome, Mazatlán, Navolato, Guasave, El Fuerte, en contraste con Cosalá, San Ignacio, Badiraguato, Concordia, Escuinapa y Choix, lo cuales, fueron los municipios de menor cobertura. Sin embargo, también se atendieron a personas que no pertenecen al Estado de Sinaloa y otros no fueron identificados</w:t>
      </w:r>
      <w:r w:rsidR="004D190E">
        <w:rPr>
          <w:lang w:val="es-ES"/>
        </w:rPr>
        <w:t xml:space="preserve"> a que municipios de Sinaloa pertenecen.</w:t>
      </w:r>
    </w:p>
    <w:p w14:paraId="6174CAC3" w14:textId="77777777" w:rsidR="00A9526F" w:rsidRDefault="00A9526F">
      <w:pPr>
        <w:spacing w:line="276" w:lineRule="auto"/>
        <w:jc w:val="left"/>
        <w:rPr>
          <w:rFonts w:eastAsiaTheme="majorEastAsia" w:cstheme="majorBidi"/>
          <w:b/>
          <w:bCs/>
          <w:color w:val="404040" w:themeColor="text1" w:themeTint="BF"/>
        </w:rPr>
      </w:pPr>
      <w:bookmarkStart w:id="139" w:name="_Toc85708005"/>
      <w:bookmarkStart w:id="140" w:name="_Toc85708380"/>
      <w:bookmarkStart w:id="141" w:name="_Toc85711254"/>
      <w:bookmarkStart w:id="142" w:name="_Toc85718818"/>
      <w:bookmarkStart w:id="143" w:name="_Toc85718861"/>
      <w:bookmarkStart w:id="144" w:name="_Toc85719156"/>
      <w:bookmarkStart w:id="145" w:name="_Toc85798238"/>
      <w:bookmarkStart w:id="146" w:name="_Toc85798287"/>
      <w:bookmarkStart w:id="147" w:name="_Toc85799201"/>
      <w:bookmarkStart w:id="148" w:name="_Toc85801038"/>
      <w:bookmarkStart w:id="149" w:name="_Toc86164304"/>
      <w:bookmarkStart w:id="150" w:name="_Toc86164924"/>
      <w:bookmarkStart w:id="151" w:name="_Toc86169310"/>
      <w:bookmarkStart w:id="152" w:name="_Toc86311673"/>
      <w:bookmarkStart w:id="153" w:name="_Toc94870537"/>
      <w:r>
        <w:br w:type="page"/>
      </w:r>
    </w:p>
    <w:p w14:paraId="6374D3C9" w14:textId="1AD1108E" w:rsidR="00465B3A" w:rsidRPr="00CA04EA" w:rsidRDefault="00465B3A" w:rsidP="00C63A63">
      <w:pPr>
        <w:pStyle w:val="Ttulo3"/>
        <w:numPr>
          <w:ilvl w:val="0"/>
          <w:numId w:val="10"/>
        </w:numPr>
      </w:pPr>
      <w:r w:rsidRPr="00CA04EA">
        <w:lastRenderedPageBreak/>
        <w:t>Seguimiento a Aspectos Susceptibles de Mejora</w:t>
      </w:r>
      <w:bookmarkEnd w:id="136"/>
      <w:bookmarkEnd w:id="13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008C6E78">
        <w:t xml:space="preserve"> (ASM)</w:t>
      </w:r>
    </w:p>
    <w:p w14:paraId="13EDBEE2" w14:textId="77777777" w:rsidR="006A1534" w:rsidRPr="00743ABF" w:rsidRDefault="006A1534" w:rsidP="00023081">
      <w:pPr>
        <w:pStyle w:val="Ttulo4"/>
        <w:numPr>
          <w:ilvl w:val="1"/>
          <w:numId w:val="10"/>
        </w:numPr>
        <w:ind w:left="709"/>
      </w:pPr>
      <w:r w:rsidRPr="00743ABF">
        <w:t>Aspectos comprometidos</w:t>
      </w:r>
    </w:p>
    <w:p w14:paraId="55BA59F1" w14:textId="77777777" w:rsidR="00906398" w:rsidRPr="00906398" w:rsidRDefault="00906398" w:rsidP="00906398">
      <w:pPr>
        <w:pStyle w:val="Prrafodelista"/>
        <w:numPr>
          <w:ilvl w:val="0"/>
          <w:numId w:val="38"/>
        </w:numPr>
        <w:spacing w:line="360" w:lineRule="auto"/>
        <w:rPr>
          <w:lang w:val="es-ES"/>
        </w:rPr>
      </w:pPr>
      <w:bookmarkStart w:id="154" w:name="_Hlk206505626"/>
      <w:r w:rsidRPr="00906398">
        <w:rPr>
          <w:lang w:val="es-ES"/>
        </w:rPr>
        <w:t>Rediseñar la Matriz de Indicadores de resultados, que considere las facultades de la Universidad, así como todos los servicios que esta ofrece.</w:t>
      </w:r>
    </w:p>
    <w:p w14:paraId="6919463E" w14:textId="77777777" w:rsidR="00906398" w:rsidRPr="00906398" w:rsidRDefault="00906398" w:rsidP="00906398">
      <w:pPr>
        <w:pStyle w:val="Prrafodelista"/>
        <w:numPr>
          <w:ilvl w:val="0"/>
          <w:numId w:val="38"/>
        </w:numPr>
        <w:spacing w:line="360" w:lineRule="auto"/>
        <w:rPr>
          <w:lang w:val="es-ES"/>
        </w:rPr>
      </w:pPr>
      <w:r w:rsidRPr="00906398">
        <w:rPr>
          <w:lang w:val="es-ES"/>
        </w:rPr>
        <w:t>Establecer medios de verificación que permitan monitorear los resultados del Pp.</w:t>
      </w:r>
    </w:p>
    <w:p w14:paraId="09A8B49C" w14:textId="55607F98" w:rsidR="00906398" w:rsidRPr="00906398" w:rsidRDefault="00906398" w:rsidP="00906398">
      <w:pPr>
        <w:pStyle w:val="Prrafodelista"/>
        <w:numPr>
          <w:ilvl w:val="0"/>
          <w:numId w:val="38"/>
        </w:numPr>
        <w:spacing w:line="360" w:lineRule="auto"/>
        <w:rPr>
          <w:lang w:val="es-ES"/>
        </w:rPr>
      </w:pPr>
      <w:r w:rsidRPr="00906398">
        <w:rPr>
          <w:lang w:val="es-ES"/>
        </w:rPr>
        <w:t>Redefinir los indicadores que permitan medir de manera clara y eficiente los resultados del Pp</w:t>
      </w:r>
      <w:r w:rsidR="005B2C47">
        <w:rPr>
          <w:lang w:val="es-ES"/>
        </w:rPr>
        <w:t>.</w:t>
      </w:r>
    </w:p>
    <w:p w14:paraId="2825705B" w14:textId="77777777" w:rsidR="00906398" w:rsidRPr="00906398" w:rsidRDefault="00906398" w:rsidP="00906398">
      <w:pPr>
        <w:pStyle w:val="Prrafodelista"/>
        <w:numPr>
          <w:ilvl w:val="0"/>
          <w:numId w:val="38"/>
        </w:numPr>
        <w:spacing w:line="360" w:lineRule="auto"/>
        <w:rPr>
          <w:lang w:val="es-ES"/>
        </w:rPr>
      </w:pPr>
      <w:r w:rsidRPr="00906398">
        <w:rPr>
          <w:lang w:val="es-ES"/>
        </w:rPr>
        <w:t>Generar y publicar información relevante en formato de datos abiertos.</w:t>
      </w:r>
    </w:p>
    <w:p w14:paraId="516FBB58" w14:textId="793A872B" w:rsidR="00B54588" w:rsidRDefault="00906398" w:rsidP="00906398">
      <w:pPr>
        <w:pStyle w:val="Prrafodelista"/>
        <w:numPr>
          <w:ilvl w:val="0"/>
          <w:numId w:val="38"/>
        </w:numPr>
        <w:spacing w:line="360" w:lineRule="auto"/>
        <w:rPr>
          <w:lang w:val="es-ES"/>
        </w:rPr>
      </w:pPr>
      <w:r w:rsidRPr="00906398">
        <w:rPr>
          <w:lang w:val="es-ES"/>
        </w:rPr>
        <w:t>Documentar un método de cálculo que le dé certeza a las metas proyectadas</w:t>
      </w:r>
      <w:r w:rsidR="005B2C47">
        <w:rPr>
          <w:lang w:val="es-ES"/>
        </w:rPr>
        <w:t>.</w:t>
      </w:r>
    </w:p>
    <w:p w14:paraId="24A1DDFB" w14:textId="554F1BD1" w:rsidR="00930A48" w:rsidRDefault="00930A48" w:rsidP="00906398">
      <w:pPr>
        <w:pStyle w:val="Prrafodelista"/>
        <w:numPr>
          <w:ilvl w:val="0"/>
          <w:numId w:val="38"/>
        </w:numPr>
        <w:spacing w:line="360" w:lineRule="auto"/>
        <w:rPr>
          <w:lang w:val="es-ES"/>
        </w:rPr>
      </w:pPr>
      <w:r>
        <w:rPr>
          <w:lang w:val="es-ES"/>
        </w:rPr>
        <w:t>Definir la población objetivo y atendida del Pp.</w:t>
      </w:r>
    </w:p>
    <w:p w14:paraId="2C8722A8" w14:textId="0E7E4C3F" w:rsidR="00791886" w:rsidRPr="00906398" w:rsidRDefault="00791886" w:rsidP="00906398">
      <w:pPr>
        <w:pStyle w:val="Prrafodelista"/>
        <w:numPr>
          <w:ilvl w:val="0"/>
          <w:numId w:val="38"/>
        </w:numPr>
        <w:spacing w:line="360" w:lineRule="auto"/>
        <w:rPr>
          <w:lang w:val="es-ES"/>
        </w:rPr>
      </w:pPr>
      <w:r>
        <w:rPr>
          <w:lang w:val="es-ES"/>
        </w:rPr>
        <w:t>Presentar evidencia documental respecto al avance de las metas de los indicadores sectoriales a los que contribuye el Pp.</w:t>
      </w:r>
    </w:p>
    <w:bookmarkEnd w:id="154"/>
    <w:p w14:paraId="4672EED8" w14:textId="77777777" w:rsidR="002C7F79" w:rsidRPr="002C7F79" w:rsidRDefault="002C7F79" w:rsidP="00023081">
      <w:pPr>
        <w:pStyle w:val="Ttulo4"/>
        <w:numPr>
          <w:ilvl w:val="1"/>
          <w:numId w:val="10"/>
        </w:numPr>
        <w:ind w:left="709"/>
      </w:pPr>
      <w:r w:rsidRPr="002C7F79">
        <w:t>Avance en las acciones de mejora comprometidas en años anteriores</w:t>
      </w:r>
    </w:p>
    <w:p w14:paraId="5439D4B3" w14:textId="5C3491D0" w:rsidR="00521A38" w:rsidRDefault="00A3367B" w:rsidP="00521A38">
      <w:pPr>
        <w:rPr>
          <w:lang w:eastAsia="es-MX"/>
        </w:rPr>
      </w:pPr>
      <w:bookmarkStart w:id="155" w:name="_Toc85630276"/>
      <w:bookmarkStart w:id="156" w:name="_Toc85630318"/>
      <w:bookmarkStart w:id="157" w:name="_Toc85708008"/>
      <w:bookmarkStart w:id="158" w:name="_Toc85708383"/>
      <w:bookmarkStart w:id="159" w:name="_Toc85711257"/>
      <w:r w:rsidRPr="00A3367B">
        <w:rPr>
          <w:lang w:eastAsia="es-MX"/>
        </w:rPr>
        <w:t xml:space="preserve">El Pp </w:t>
      </w:r>
      <w:r w:rsidR="00521A38">
        <w:rPr>
          <w:lang w:eastAsia="es-MX"/>
        </w:rPr>
        <w:t xml:space="preserve">cuenta </w:t>
      </w:r>
      <w:r w:rsidRPr="00A3367B">
        <w:rPr>
          <w:lang w:eastAsia="es-MX"/>
        </w:rPr>
        <w:t xml:space="preserve">con un 0% de cumplimiento respecto a sus Aspectos Susceptibles de Mejora (ASM) de la evaluación de diseño realizada para el ejercicio fiscal 2022, </w:t>
      </w:r>
      <w:r w:rsidR="00521A38">
        <w:rPr>
          <w:lang w:eastAsia="es-MX"/>
        </w:rPr>
        <w:t>sin embargo, aún se encuentran trabajando en ello.</w:t>
      </w:r>
    </w:p>
    <w:p w14:paraId="08AC75C1" w14:textId="6B0BDDEB" w:rsidR="00A3367B" w:rsidRDefault="00521A38" w:rsidP="00521A38">
      <w:pPr>
        <w:rPr>
          <w:lang w:eastAsia="es-MX"/>
        </w:rPr>
      </w:pPr>
      <w:r>
        <w:rPr>
          <w:lang w:eastAsia="es-MX"/>
        </w:rPr>
        <w:t xml:space="preserve">Cabe destacar que estos ASM </w:t>
      </w:r>
      <w:r w:rsidR="00A3367B" w:rsidRPr="00A3367B">
        <w:rPr>
          <w:lang w:eastAsia="es-MX"/>
        </w:rPr>
        <w:t>contribuyen a mejorar la ejecución del Pp, a continuación, se muestra los siguientes resultados: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9"/>
        <w:gridCol w:w="4439"/>
      </w:tblGrid>
      <w:tr w:rsidR="00A3367B" w:rsidRPr="004C5639" w14:paraId="54708615" w14:textId="77777777" w:rsidTr="00A3367B">
        <w:trPr>
          <w:trHeight w:val="454"/>
          <w:tblHeader/>
        </w:trPr>
        <w:tc>
          <w:tcPr>
            <w:tcW w:w="2486" w:type="pct"/>
            <w:shd w:val="clear" w:color="auto" w:fill="404040" w:themeFill="text1" w:themeFillTint="BF"/>
            <w:vAlign w:val="center"/>
          </w:tcPr>
          <w:p w14:paraId="03A0FF07" w14:textId="77777777" w:rsidR="00A3367B" w:rsidRPr="004C5639" w:rsidRDefault="00A3367B" w:rsidP="006D2E8C">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ASM</w:t>
            </w:r>
          </w:p>
        </w:tc>
        <w:tc>
          <w:tcPr>
            <w:tcW w:w="2514" w:type="pct"/>
            <w:shd w:val="clear" w:color="auto" w:fill="404040" w:themeFill="text1" w:themeFillTint="BF"/>
            <w:vAlign w:val="center"/>
          </w:tcPr>
          <w:p w14:paraId="52646A5C" w14:textId="77777777" w:rsidR="00A3367B" w:rsidRPr="004C5639" w:rsidRDefault="00A3367B" w:rsidP="006D2E8C">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Actividad</w:t>
            </w:r>
          </w:p>
        </w:tc>
      </w:tr>
      <w:tr w:rsidR="00A3367B" w:rsidRPr="004C5639" w14:paraId="56F162D0" w14:textId="77777777" w:rsidTr="00906398">
        <w:trPr>
          <w:trHeight w:val="567"/>
        </w:trPr>
        <w:tc>
          <w:tcPr>
            <w:tcW w:w="2486" w:type="pct"/>
            <w:vAlign w:val="center"/>
          </w:tcPr>
          <w:p w14:paraId="7BD4C6A4" w14:textId="48A83E5C"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Realizar un diagnóstico que corresponda al instrumento de planeación vigente</w:t>
            </w:r>
          </w:p>
        </w:tc>
        <w:tc>
          <w:tcPr>
            <w:tcW w:w="2514" w:type="pct"/>
            <w:vAlign w:val="center"/>
          </w:tcPr>
          <w:p w14:paraId="2CD57AD0" w14:textId="74370715"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Alineación al Plan Estatal de Desarrollo 2022-2027 y al Plan Institucional de la UNIPOL</w:t>
            </w:r>
          </w:p>
        </w:tc>
      </w:tr>
      <w:tr w:rsidR="00A3367B" w:rsidRPr="004C5639" w14:paraId="5445303E" w14:textId="77777777" w:rsidTr="00906398">
        <w:trPr>
          <w:trHeight w:val="794"/>
        </w:trPr>
        <w:tc>
          <w:tcPr>
            <w:tcW w:w="2486" w:type="pct"/>
            <w:vAlign w:val="center"/>
          </w:tcPr>
          <w:p w14:paraId="07001B3A" w14:textId="0B96965E"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Acotar a las atribuciones conferidas a la Universidad de la policía del Estado de Sinaloa para la definición del problema</w:t>
            </w:r>
          </w:p>
        </w:tc>
        <w:tc>
          <w:tcPr>
            <w:tcW w:w="2514" w:type="pct"/>
            <w:vAlign w:val="center"/>
          </w:tcPr>
          <w:p w14:paraId="2A2122EA" w14:textId="558AC46E"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Análisis en mesa de trabajo de la MML 2022 y los resultados de la evaluación</w:t>
            </w:r>
          </w:p>
        </w:tc>
      </w:tr>
      <w:tr w:rsidR="00A3367B" w:rsidRPr="004C5639" w14:paraId="3DD17041" w14:textId="77777777" w:rsidTr="00906398">
        <w:trPr>
          <w:trHeight w:val="567"/>
        </w:trPr>
        <w:tc>
          <w:tcPr>
            <w:tcW w:w="2486" w:type="pct"/>
            <w:vAlign w:val="center"/>
          </w:tcPr>
          <w:p w14:paraId="05E1B98B" w14:textId="438AEC94"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Priorizar la alineación de causas y efectos</w:t>
            </w:r>
          </w:p>
        </w:tc>
        <w:tc>
          <w:tcPr>
            <w:tcW w:w="2514" w:type="pct"/>
            <w:vAlign w:val="center"/>
          </w:tcPr>
          <w:p w14:paraId="3F97CE48" w14:textId="49220BB4"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Analizar árbol de problemas, para alinear causas y efectos</w:t>
            </w:r>
          </w:p>
        </w:tc>
      </w:tr>
      <w:tr w:rsidR="00A3367B" w:rsidRPr="004C5639" w14:paraId="3AA46BBE" w14:textId="77777777" w:rsidTr="00906398">
        <w:trPr>
          <w:trHeight w:val="794"/>
        </w:trPr>
        <w:tc>
          <w:tcPr>
            <w:tcW w:w="2486" w:type="pct"/>
            <w:vAlign w:val="center"/>
          </w:tcPr>
          <w:p w14:paraId="3EB2FFD4" w14:textId="08C96C23"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Desarrollar una metodología para la definición de las poblaciones para asegurar la efectividad del programa presupuestario</w:t>
            </w:r>
          </w:p>
        </w:tc>
        <w:tc>
          <w:tcPr>
            <w:tcW w:w="2514" w:type="pct"/>
            <w:vAlign w:val="center"/>
          </w:tcPr>
          <w:p w14:paraId="740D3B2F" w14:textId="158BF129" w:rsidR="00A3367B" w:rsidRPr="004C5639" w:rsidRDefault="00A3367B" w:rsidP="006D2E8C">
            <w:pPr>
              <w:spacing w:line="240" w:lineRule="auto"/>
              <w:rPr>
                <w:rFonts w:eastAsia="Times New Roman" w:cs="Arial"/>
                <w:sz w:val="18"/>
                <w:szCs w:val="18"/>
              </w:rPr>
            </w:pPr>
            <w:r w:rsidRPr="00A3367B">
              <w:rPr>
                <w:rFonts w:eastAsia="Times New Roman" w:cs="Arial"/>
                <w:sz w:val="18"/>
                <w:szCs w:val="18"/>
              </w:rPr>
              <w:t>Analizar la población objetivo</w:t>
            </w:r>
          </w:p>
        </w:tc>
      </w:tr>
      <w:tr w:rsidR="00A3367B" w:rsidRPr="004C5639" w14:paraId="4A642713" w14:textId="77777777" w:rsidTr="00906398">
        <w:trPr>
          <w:trHeight w:val="624"/>
        </w:trPr>
        <w:tc>
          <w:tcPr>
            <w:tcW w:w="2486" w:type="pct"/>
            <w:vAlign w:val="center"/>
          </w:tcPr>
          <w:p w14:paraId="4326499C" w14:textId="20BAEEDB"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Analizar a profundidad y redefinir de los elementos población, componentes y actividades de la MIR</w:t>
            </w:r>
          </w:p>
        </w:tc>
        <w:tc>
          <w:tcPr>
            <w:tcW w:w="2514" w:type="pct"/>
            <w:vAlign w:val="center"/>
          </w:tcPr>
          <w:p w14:paraId="2EE2B5C6" w14:textId="680FB558"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Analizar la MIR en todos sus niveles</w:t>
            </w:r>
          </w:p>
        </w:tc>
      </w:tr>
      <w:tr w:rsidR="00A3367B" w:rsidRPr="004C5639" w14:paraId="2A4D848D" w14:textId="77777777" w:rsidTr="00906398">
        <w:trPr>
          <w:trHeight w:val="624"/>
        </w:trPr>
        <w:tc>
          <w:tcPr>
            <w:tcW w:w="2486" w:type="pct"/>
            <w:vAlign w:val="center"/>
          </w:tcPr>
          <w:p w14:paraId="7D30F03B" w14:textId="5083DD51"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Actualizar su portal de internet, agregando las ligas a la PNT y Armonización Contable Sinaloa</w:t>
            </w:r>
          </w:p>
        </w:tc>
        <w:tc>
          <w:tcPr>
            <w:tcW w:w="2514" w:type="pct"/>
            <w:vAlign w:val="center"/>
          </w:tcPr>
          <w:p w14:paraId="597CF846" w14:textId="54C7E5D2"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Actualización de la página institucional de la Universidad con las ligas</w:t>
            </w:r>
          </w:p>
        </w:tc>
      </w:tr>
      <w:tr w:rsidR="00A3367B" w:rsidRPr="004C5639" w14:paraId="3431F13B" w14:textId="77777777" w:rsidTr="00906398">
        <w:trPr>
          <w:trHeight w:val="794"/>
        </w:trPr>
        <w:tc>
          <w:tcPr>
            <w:tcW w:w="2486" w:type="pct"/>
            <w:vAlign w:val="center"/>
          </w:tcPr>
          <w:p w14:paraId="6A3B9618" w14:textId="2CBF3D73"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Generar y publicar información relevante en formato de datos abiertos</w:t>
            </w:r>
          </w:p>
        </w:tc>
        <w:tc>
          <w:tcPr>
            <w:tcW w:w="2514" w:type="pct"/>
            <w:vAlign w:val="center"/>
          </w:tcPr>
          <w:p w14:paraId="0AFA022B" w14:textId="23052AA5"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Sensibilizar a las áreas que generan información financiera y estadísticas de la Universidad sobre la importancia de los datos abiertos</w:t>
            </w:r>
          </w:p>
        </w:tc>
      </w:tr>
      <w:tr w:rsidR="00A3367B" w:rsidRPr="004C5639" w14:paraId="32762A11" w14:textId="77777777" w:rsidTr="00906398">
        <w:trPr>
          <w:trHeight w:val="624"/>
        </w:trPr>
        <w:tc>
          <w:tcPr>
            <w:tcW w:w="2486" w:type="pct"/>
            <w:vAlign w:val="center"/>
          </w:tcPr>
          <w:p w14:paraId="5F62F18A" w14:textId="04B0ED66"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lastRenderedPageBreak/>
              <w:t>Redefinir los indicadores que permitan medir de manera clara y eficiente los resultados del Pp</w:t>
            </w:r>
          </w:p>
        </w:tc>
        <w:tc>
          <w:tcPr>
            <w:tcW w:w="2514" w:type="pct"/>
            <w:vAlign w:val="center"/>
          </w:tcPr>
          <w:p w14:paraId="71D9253B" w14:textId="12CC7316"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Revisión de los indicadores de la MIR</w:t>
            </w:r>
          </w:p>
        </w:tc>
      </w:tr>
      <w:tr w:rsidR="00A3367B" w:rsidRPr="004C5639" w14:paraId="2AF8775C" w14:textId="77777777" w:rsidTr="00906398">
        <w:trPr>
          <w:trHeight w:val="624"/>
        </w:trPr>
        <w:tc>
          <w:tcPr>
            <w:tcW w:w="2486" w:type="pct"/>
            <w:vAlign w:val="center"/>
          </w:tcPr>
          <w:p w14:paraId="281F5244" w14:textId="72C9C342"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Documentar un método de cálculo de los indicadores que le dé certeza a las metas proyectadas</w:t>
            </w:r>
          </w:p>
        </w:tc>
        <w:tc>
          <w:tcPr>
            <w:tcW w:w="2514" w:type="pct"/>
            <w:vAlign w:val="center"/>
          </w:tcPr>
          <w:p w14:paraId="54A3CCE6" w14:textId="6C30570F" w:rsidR="00A3367B" w:rsidRPr="004C5639" w:rsidRDefault="00A81AA5" w:rsidP="006D2E8C">
            <w:pPr>
              <w:spacing w:line="240" w:lineRule="auto"/>
              <w:rPr>
                <w:rFonts w:eastAsia="Times New Roman" w:cs="Arial"/>
                <w:sz w:val="18"/>
                <w:szCs w:val="18"/>
              </w:rPr>
            </w:pPr>
            <w:r w:rsidRPr="00A81AA5">
              <w:rPr>
                <w:rFonts w:eastAsia="Times New Roman" w:cs="Arial"/>
                <w:sz w:val="18"/>
                <w:szCs w:val="18"/>
              </w:rPr>
              <w:t>Elaborar y revisar de las fichas de indicadores 2024 para construir 2025</w:t>
            </w:r>
          </w:p>
        </w:tc>
      </w:tr>
      <w:tr w:rsidR="00A3367B" w:rsidRPr="004C5639" w14:paraId="2171394E" w14:textId="77777777" w:rsidTr="00906398">
        <w:trPr>
          <w:trHeight w:val="567"/>
        </w:trPr>
        <w:tc>
          <w:tcPr>
            <w:tcW w:w="2486" w:type="pct"/>
            <w:vAlign w:val="center"/>
          </w:tcPr>
          <w:p w14:paraId="762139B1" w14:textId="11F4B1AF" w:rsidR="00A3367B" w:rsidRPr="004C5639" w:rsidRDefault="00521A38" w:rsidP="006D2E8C">
            <w:pPr>
              <w:spacing w:line="240" w:lineRule="auto"/>
              <w:rPr>
                <w:rFonts w:eastAsia="Times New Roman" w:cs="Arial"/>
                <w:sz w:val="18"/>
                <w:szCs w:val="18"/>
              </w:rPr>
            </w:pPr>
            <w:r w:rsidRPr="00521A38">
              <w:rPr>
                <w:rFonts w:eastAsia="Times New Roman" w:cs="Arial"/>
                <w:sz w:val="18"/>
                <w:szCs w:val="18"/>
              </w:rPr>
              <w:t>Establecer medios de verificación que permitan monitorear los resultados del Pp</w:t>
            </w:r>
          </w:p>
        </w:tc>
        <w:tc>
          <w:tcPr>
            <w:tcW w:w="2514" w:type="pct"/>
            <w:vAlign w:val="center"/>
          </w:tcPr>
          <w:p w14:paraId="73AF26D2" w14:textId="1B07C5AB" w:rsidR="00A3367B" w:rsidRPr="004C5639" w:rsidRDefault="00521A38" w:rsidP="006D2E8C">
            <w:pPr>
              <w:spacing w:line="240" w:lineRule="auto"/>
              <w:rPr>
                <w:rFonts w:eastAsia="Times New Roman" w:cs="Arial"/>
                <w:sz w:val="18"/>
                <w:szCs w:val="18"/>
              </w:rPr>
            </w:pPr>
            <w:r w:rsidRPr="00521A38">
              <w:rPr>
                <w:rFonts w:eastAsia="Times New Roman" w:cs="Arial"/>
                <w:sz w:val="18"/>
                <w:szCs w:val="18"/>
              </w:rPr>
              <w:t>Definir medios de verificación</w:t>
            </w:r>
          </w:p>
        </w:tc>
      </w:tr>
    </w:tbl>
    <w:p w14:paraId="0EB1C5B7" w14:textId="77777777" w:rsidR="00A3367B" w:rsidRPr="00A3367B" w:rsidRDefault="00A3367B" w:rsidP="00521A38">
      <w:pPr>
        <w:spacing w:after="0"/>
        <w:rPr>
          <w:lang w:eastAsia="es-MX"/>
        </w:rPr>
      </w:pPr>
    </w:p>
    <w:p w14:paraId="18C524AE" w14:textId="77777777" w:rsidR="00465B3A" w:rsidRPr="005B2C47" w:rsidRDefault="00465B3A" w:rsidP="00C63A63">
      <w:pPr>
        <w:pStyle w:val="Ttulo3"/>
        <w:numPr>
          <w:ilvl w:val="0"/>
          <w:numId w:val="10"/>
        </w:numPr>
      </w:pPr>
      <w:bookmarkStart w:id="160" w:name="_Toc85718819"/>
      <w:bookmarkStart w:id="161" w:name="_Toc85718864"/>
      <w:bookmarkStart w:id="162" w:name="_Toc85719159"/>
      <w:bookmarkStart w:id="163" w:name="_Toc85798241"/>
      <w:bookmarkStart w:id="164" w:name="_Toc85798290"/>
      <w:bookmarkStart w:id="165" w:name="_Toc85799204"/>
      <w:bookmarkStart w:id="166" w:name="_Toc85801041"/>
      <w:bookmarkStart w:id="167" w:name="_Toc86164307"/>
      <w:bookmarkStart w:id="168" w:name="_Toc86164927"/>
      <w:bookmarkStart w:id="169" w:name="_Toc86169313"/>
      <w:bookmarkStart w:id="170" w:name="_Toc86311676"/>
      <w:bookmarkStart w:id="171" w:name="_Toc94870540"/>
      <w:r w:rsidRPr="005B2C47">
        <w:t>Conclusiones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E1CD49E" w14:textId="15DE32E7" w:rsidR="00B54588" w:rsidRDefault="005B2C47" w:rsidP="000942D3">
      <w:bookmarkStart w:id="172" w:name="_Toc85630320"/>
      <w:r>
        <w:t>De acuerdo con la presente evaluación realizada al Pp E085 Fortalecimiento Institucional y Capacitación para la Seguridad Pública, si bien se cuenta con una MIR para el ejercicio fiscal 2024, es necesario rediseñar dicha MIR para los ejercicios posteriores, lo anterior considerando</w:t>
      </w:r>
      <w:r w:rsidRPr="005B2C47">
        <w:t xml:space="preserve"> las facultades de la Universidad, así como todos los servicios que esta ofrece, establecer medios de verificación que permitan monitorear los resultados del Pp y la definición del problema se acote a las atribuciones conferidas a la Universidad de la policía del Estado de Sinaloa</w:t>
      </w:r>
      <w:r>
        <w:t>.</w:t>
      </w:r>
    </w:p>
    <w:p w14:paraId="13158E16" w14:textId="77777777" w:rsidR="000770BA" w:rsidRPr="00C64597" w:rsidRDefault="000770BA" w:rsidP="00023081">
      <w:pPr>
        <w:pStyle w:val="Ttulo4"/>
        <w:numPr>
          <w:ilvl w:val="1"/>
          <w:numId w:val="10"/>
        </w:numPr>
        <w:ind w:left="709"/>
      </w:pPr>
      <w:bookmarkStart w:id="173" w:name="_Toc85718866"/>
      <w:bookmarkStart w:id="174" w:name="_Toc85719161"/>
      <w:bookmarkStart w:id="175" w:name="_Toc85798243"/>
      <w:bookmarkStart w:id="176" w:name="_Toc85798292"/>
      <w:bookmarkStart w:id="177" w:name="_Toc85799206"/>
      <w:bookmarkStart w:id="178" w:name="_Toc85801043"/>
      <w:bookmarkStart w:id="179" w:name="_Toc86164309"/>
      <w:bookmarkStart w:id="180" w:name="_Toc86164929"/>
      <w:bookmarkStart w:id="181" w:name="_Toc86169315"/>
      <w:bookmarkStart w:id="182" w:name="_Toc86311678"/>
      <w:bookmarkStart w:id="183" w:name="_Toc94870542"/>
      <w:r w:rsidRPr="00C64597">
        <w:t>Análisis del FODA</w:t>
      </w:r>
      <w:bookmarkEnd w:id="173"/>
      <w:bookmarkEnd w:id="174"/>
      <w:bookmarkEnd w:id="175"/>
      <w:bookmarkEnd w:id="176"/>
      <w:bookmarkEnd w:id="177"/>
      <w:bookmarkEnd w:id="178"/>
      <w:bookmarkEnd w:id="179"/>
      <w:bookmarkEnd w:id="180"/>
      <w:bookmarkEnd w:id="181"/>
      <w:bookmarkEnd w:id="182"/>
      <w:bookmarkEnd w:id="183"/>
    </w:p>
    <w:p w14:paraId="3CF8AFEB" w14:textId="77777777" w:rsidR="000942D3" w:rsidRDefault="000942D3" w:rsidP="004D7BBC">
      <w:pPr>
        <w:pStyle w:val="Ttulo3"/>
        <w:ind w:firstLine="349"/>
        <w:rPr>
          <w:lang w:val="es-ES"/>
        </w:rPr>
      </w:pPr>
      <w:r>
        <w:rPr>
          <w:lang w:val="es-ES"/>
        </w:rPr>
        <w:t>Fortalezas</w:t>
      </w:r>
    </w:p>
    <w:p w14:paraId="2B81A09D" w14:textId="4E514927" w:rsidR="000942D3" w:rsidRDefault="00944434" w:rsidP="00944434">
      <w:pPr>
        <w:pStyle w:val="Prrafodelista"/>
        <w:numPr>
          <w:ilvl w:val="0"/>
          <w:numId w:val="34"/>
        </w:numPr>
        <w:spacing w:line="360" w:lineRule="auto"/>
        <w:rPr>
          <w:lang w:val="es-ES"/>
        </w:rPr>
      </w:pPr>
      <w:r w:rsidRPr="00944434">
        <w:rPr>
          <w:lang w:val="es-ES"/>
        </w:rPr>
        <w:t>Los procedimientos para recibir, registrar y dar trámite a las solicitudes de los servicios que genera el Pp están al alcance de la población en general.</w:t>
      </w:r>
    </w:p>
    <w:p w14:paraId="75B8E276" w14:textId="1CC92149" w:rsidR="00944434" w:rsidRPr="00944434" w:rsidRDefault="00944434" w:rsidP="00944434">
      <w:pPr>
        <w:pStyle w:val="Prrafodelista"/>
        <w:numPr>
          <w:ilvl w:val="0"/>
          <w:numId w:val="34"/>
        </w:numPr>
        <w:spacing w:line="360" w:lineRule="auto"/>
        <w:rPr>
          <w:lang w:val="es-ES"/>
        </w:rPr>
      </w:pPr>
      <w:r w:rsidRPr="00944434">
        <w:rPr>
          <w:lang w:val="es-ES"/>
        </w:rPr>
        <w:t>La Universidad tiene controles de registro de la población atendida, a través del Sistema Integral UNIPOL.</w:t>
      </w:r>
    </w:p>
    <w:p w14:paraId="26FB8380" w14:textId="77777777" w:rsidR="00927651" w:rsidRDefault="00927651" w:rsidP="00927651">
      <w:pPr>
        <w:pStyle w:val="Ttulo3"/>
        <w:ind w:firstLine="349"/>
        <w:rPr>
          <w:lang w:val="es-ES"/>
        </w:rPr>
      </w:pPr>
      <w:r>
        <w:rPr>
          <w:lang w:val="es-ES"/>
        </w:rPr>
        <w:t>Oportunidades</w:t>
      </w:r>
    </w:p>
    <w:p w14:paraId="52007A63" w14:textId="4A1F2B79" w:rsidR="00944434" w:rsidRDefault="00944434" w:rsidP="00944434">
      <w:pPr>
        <w:pStyle w:val="Prrafodelista"/>
        <w:numPr>
          <w:ilvl w:val="0"/>
          <w:numId w:val="35"/>
        </w:numPr>
        <w:spacing w:line="360" w:lineRule="auto"/>
      </w:pPr>
      <w:r w:rsidRPr="00944434">
        <w:t>Actualizar y mantener la información al alcance como lo es a través de la página Institucional de la Universidad.</w:t>
      </w:r>
    </w:p>
    <w:p w14:paraId="5B5059FA" w14:textId="74EDF755" w:rsidR="00944434" w:rsidRPr="00273080" w:rsidRDefault="00944434" w:rsidP="00944434">
      <w:pPr>
        <w:pStyle w:val="Prrafodelista"/>
        <w:numPr>
          <w:ilvl w:val="0"/>
          <w:numId w:val="35"/>
        </w:numPr>
        <w:spacing w:line="360" w:lineRule="auto"/>
      </w:pPr>
      <w:r w:rsidRPr="00944434">
        <w:t>Contar con un sistema más robusto que permita el mejor control de la información generada por la Institución.</w:t>
      </w:r>
    </w:p>
    <w:p w14:paraId="3A3296EC" w14:textId="77777777" w:rsidR="00927651" w:rsidRDefault="00927651" w:rsidP="00927651">
      <w:pPr>
        <w:pStyle w:val="Ttulo3"/>
        <w:ind w:firstLine="349"/>
        <w:rPr>
          <w:lang w:val="es-ES"/>
        </w:rPr>
      </w:pPr>
      <w:r>
        <w:rPr>
          <w:lang w:val="es-ES"/>
        </w:rPr>
        <w:t>Debilidades</w:t>
      </w:r>
    </w:p>
    <w:p w14:paraId="41D4B712" w14:textId="20F2AFB1" w:rsidR="00927651" w:rsidRDefault="00944434" w:rsidP="00944434">
      <w:pPr>
        <w:pStyle w:val="Prrafodelista"/>
        <w:numPr>
          <w:ilvl w:val="0"/>
          <w:numId w:val="36"/>
        </w:numPr>
        <w:spacing w:line="360" w:lineRule="auto"/>
      </w:pPr>
      <w:r w:rsidRPr="00944434">
        <w:t>La definición del problema se rebasa las atribuciones de la Institución.</w:t>
      </w:r>
    </w:p>
    <w:p w14:paraId="76C33BAB" w14:textId="46E00DAB" w:rsidR="00944434" w:rsidRDefault="00944434" w:rsidP="00944434">
      <w:pPr>
        <w:pStyle w:val="Prrafodelista"/>
        <w:numPr>
          <w:ilvl w:val="0"/>
          <w:numId w:val="36"/>
        </w:numPr>
        <w:spacing w:line="360" w:lineRule="auto"/>
      </w:pPr>
      <w:r w:rsidRPr="00944434">
        <w:t xml:space="preserve">Deficiencias en los diferentes niveles de la </w:t>
      </w:r>
      <w:r w:rsidR="00885A6F">
        <w:t>MIR</w:t>
      </w:r>
      <w:r w:rsidRPr="00944434">
        <w:t xml:space="preserve">, que dificultan el seguimiento de los resultados del </w:t>
      </w:r>
      <w:r w:rsidR="00885A6F">
        <w:t>Pp</w:t>
      </w:r>
      <w:r w:rsidRPr="00944434">
        <w:t xml:space="preserve"> que puedan dar cuenta de su desempeño.</w:t>
      </w:r>
    </w:p>
    <w:p w14:paraId="0DF48AC6" w14:textId="56C03955" w:rsidR="00791886" w:rsidRPr="00273080" w:rsidRDefault="00791886" w:rsidP="00944434">
      <w:pPr>
        <w:pStyle w:val="Prrafodelista"/>
        <w:numPr>
          <w:ilvl w:val="0"/>
          <w:numId w:val="36"/>
        </w:numPr>
        <w:spacing w:line="360" w:lineRule="auto"/>
      </w:pPr>
      <w:r>
        <w:t>No se presenta evidencia documental respecto a los avances de las metas de los indicadores sectoriales.</w:t>
      </w:r>
    </w:p>
    <w:p w14:paraId="1880177E" w14:textId="77777777" w:rsidR="00927651" w:rsidRDefault="00927651" w:rsidP="00927651">
      <w:pPr>
        <w:pStyle w:val="Ttulo3"/>
        <w:ind w:firstLine="349"/>
        <w:rPr>
          <w:lang w:val="es-ES"/>
        </w:rPr>
      </w:pPr>
      <w:r>
        <w:rPr>
          <w:lang w:val="es-ES"/>
        </w:rPr>
        <w:lastRenderedPageBreak/>
        <w:t>Amenazas</w:t>
      </w:r>
    </w:p>
    <w:p w14:paraId="0511EA1C" w14:textId="73F5CC9A" w:rsidR="00927651" w:rsidRDefault="00944434" w:rsidP="00944434">
      <w:pPr>
        <w:pStyle w:val="Prrafodelista"/>
        <w:numPr>
          <w:ilvl w:val="0"/>
          <w:numId w:val="37"/>
        </w:numPr>
        <w:spacing w:line="360" w:lineRule="auto"/>
      </w:pPr>
      <w:r w:rsidRPr="00944434">
        <w:t>Los indicadores pueden causar confusión sobre la población atendida y los servicios prestados por la Institución.</w:t>
      </w:r>
    </w:p>
    <w:p w14:paraId="587FD3C4" w14:textId="4EC611F1" w:rsidR="00944434" w:rsidRPr="00273080" w:rsidRDefault="00944434" w:rsidP="00944434">
      <w:pPr>
        <w:pStyle w:val="Prrafodelista"/>
        <w:numPr>
          <w:ilvl w:val="0"/>
          <w:numId w:val="37"/>
        </w:numPr>
        <w:spacing w:line="360" w:lineRule="auto"/>
      </w:pPr>
      <w:r w:rsidRPr="00944434">
        <w:t>Contratiempos en la generación de reportes importantes para la Institución</w:t>
      </w:r>
      <w:r w:rsidR="00F715DA">
        <w:t>.</w:t>
      </w:r>
    </w:p>
    <w:p w14:paraId="1B4EE387" w14:textId="77777777" w:rsidR="00747F21" w:rsidRDefault="00BC638C" w:rsidP="004D7BBC">
      <w:pPr>
        <w:pStyle w:val="Ttulo3"/>
        <w:ind w:firstLine="708"/>
        <w:rPr>
          <w:lang w:val="es-ES"/>
        </w:rPr>
      </w:pPr>
      <w:bookmarkStart w:id="184" w:name="_Toc85630321"/>
      <w:bookmarkStart w:id="185" w:name="_Toc85708011"/>
      <w:bookmarkStart w:id="186" w:name="_Toc85708386"/>
      <w:bookmarkStart w:id="187" w:name="_Toc85711260"/>
      <w:bookmarkEnd w:id="172"/>
      <w:r>
        <w:rPr>
          <w:lang w:val="es-ES"/>
        </w:rPr>
        <w:t>Retos y Recomendaciones</w:t>
      </w:r>
    </w:p>
    <w:p w14:paraId="0AA9DBFB" w14:textId="03ED682E" w:rsidR="00B349BA" w:rsidRPr="00B349BA" w:rsidRDefault="00B349BA" w:rsidP="00B349BA">
      <w:pPr>
        <w:rPr>
          <w:lang w:eastAsia="es-MX"/>
        </w:rPr>
      </w:pPr>
      <w:r w:rsidRPr="00B349BA">
        <w:rPr>
          <w:lang w:eastAsia="es-MX"/>
        </w:rPr>
        <w:t>Los retos principales en los indicadores que miden una gestión de calidad,</w:t>
      </w:r>
      <w:r>
        <w:rPr>
          <w:lang w:eastAsia="es-MX"/>
        </w:rPr>
        <w:t xml:space="preserve"> </w:t>
      </w:r>
      <w:r w:rsidRPr="00B349BA">
        <w:rPr>
          <w:lang w:eastAsia="es-MX"/>
        </w:rPr>
        <w:t>son la falta de datos precisos y la dificultad para establecer metas realistas, ya que estas pueden causar confusiones en los fines para lo cual están establecidos.</w:t>
      </w:r>
    </w:p>
    <w:p w14:paraId="3A0D3171" w14:textId="77777777" w:rsidR="00B349BA" w:rsidRDefault="00B349BA" w:rsidP="00B349BA">
      <w:pPr>
        <w:rPr>
          <w:lang w:eastAsia="es-MX"/>
        </w:rPr>
      </w:pPr>
      <w:r w:rsidRPr="00B349BA">
        <w:rPr>
          <w:lang w:eastAsia="es-MX"/>
        </w:rPr>
        <w:t xml:space="preserve">Las recomendaciones incluyen el uso de soluciones tecnológicas, la implementación de sistemas de gestión de calidad y la capacitación del personal son importantes para el logro efectivo y la obtención de resultados. </w:t>
      </w:r>
    </w:p>
    <w:p w14:paraId="3C7B8417" w14:textId="42203F22" w:rsidR="00BC638C" w:rsidRDefault="00C64597" w:rsidP="00B349BA">
      <w:pPr>
        <w:rPr>
          <w:rFonts w:cstheme="minorHAnsi"/>
          <w:lang w:val="es-ES"/>
        </w:rPr>
      </w:pPr>
      <w:r>
        <w:rPr>
          <w:lang w:eastAsia="es-MX"/>
        </w:rPr>
        <w:t>Asimismo, es necesario</w:t>
      </w:r>
      <w:r w:rsidR="00B349BA" w:rsidRPr="00B349BA">
        <w:rPr>
          <w:lang w:eastAsia="es-MX"/>
        </w:rPr>
        <w:t xml:space="preserve"> realizar un rediseño integral de la </w:t>
      </w:r>
      <w:r w:rsidR="00B349BA">
        <w:rPr>
          <w:lang w:eastAsia="es-MX"/>
        </w:rPr>
        <w:t>MIR</w:t>
      </w:r>
      <w:r w:rsidR="00B349BA" w:rsidRPr="00B349BA">
        <w:rPr>
          <w:lang w:eastAsia="es-MX"/>
        </w:rPr>
        <w:t xml:space="preserve"> que considere las facultades de la Universidad, así como todos los servicios que esta ofrece, establecer medios de verificación que permitan monitorear los resultados del Pp y la definición del problema se acote a las atribuciones conferidas a la Universidad de la policía del Estado de Sinaloa</w:t>
      </w:r>
      <w:r w:rsidR="00B349BA">
        <w:rPr>
          <w:lang w:eastAsia="es-MX"/>
        </w:rPr>
        <w:t>.</w:t>
      </w:r>
    </w:p>
    <w:p w14:paraId="69873C39" w14:textId="77777777" w:rsidR="00BC638C" w:rsidRPr="004D7BBC" w:rsidRDefault="00BC638C" w:rsidP="00023081">
      <w:pPr>
        <w:pStyle w:val="Ttulo4"/>
        <w:numPr>
          <w:ilvl w:val="1"/>
          <w:numId w:val="10"/>
        </w:numPr>
        <w:ind w:left="709"/>
      </w:pPr>
      <w:r w:rsidRPr="004D7BBC">
        <w:t>Avances del Programa en el Ejercicio Fiscal Actual</w:t>
      </w:r>
    </w:p>
    <w:p w14:paraId="1624F1EE" w14:textId="6CB215A6" w:rsidR="00C31780" w:rsidRDefault="00944434" w:rsidP="00BC638C">
      <w:bookmarkStart w:id="188" w:name="_Toc85630323"/>
      <w:bookmarkStart w:id="189" w:name="_Toc85708013"/>
      <w:bookmarkStart w:id="190" w:name="_Toc85708388"/>
      <w:bookmarkStart w:id="191" w:name="_Toc85711262"/>
      <w:bookmarkEnd w:id="184"/>
      <w:bookmarkEnd w:id="185"/>
      <w:bookmarkEnd w:id="186"/>
      <w:bookmarkEnd w:id="187"/>
      <w:r>
        <w:t>La UR del Pp comenta que p</w:t>
      </w:r>
      <w:r w:rsidRPr="00944434">
        <w:t>ara este ejercicio fiscal se corrigió la definición del problema central, se ampliaron los componentes considerando todos los servicios que presta la Universidad y se detallaron las actividades necesarias para generarlos.</w:t>
      </w:r>
    </w:p>
    <w:p w14:paraId="2261F1D5" w14:textId="77777777" w:rsidR="00BC638C" w:rsidRDefault="00BC638C" w:rsidP="00023081">
      <w:pPr>
        <w:pStyle w:val="Ttulo4"/>
        <w:numPr>
          <w:ilvl w:val="1"/>
          <w:numId w:val="10"/>
        </w:numPr>
        <w:ind w:left="709"/>
      </w:pPr>
      <w:r w:rsidRPr="00BC638C">
        <w:t>Consideraciones sobre la evolución del presupuesto</w:t>
      </w:r>
    </w:p>
    <w:p w14:paraId="39874141" w14:textId="5A379ECC" w:rsidR="00C31780" w:rsidRDefault="00C64597" w:rsidP="00944434">
      <w:pPr>
        <w:rPr>
          <w:lang w:val="es-ES"/>
        </w:rPr>
      </w:pPr>
      <w:bookmarkStart w:id="192" w:name="_Toc85630324"/>
      <w:bookmarkStart w:id="193" w:name="_Toc85708014"/>
      <w:bookmarkStart w:id="194" w:name="_Toc85708389"/>
      <w:bookmarkStart w:id="195" w:name="_Toc85711263"/>
      <w:bookmarkEnd w:id="188"/>
      <w:bookmarkEnd w:id="189"/>
      <w:bookmarkEnd w:id="190"/>
      <w:bookmarkEnd w:id="191"/>
      <w:r>
        <w:rPr>
          <w:lang w:val="es-ES"/>
        </w:rPr>
        <w:t xml:space="preserve">De acuerdo con el </w:t>
      </w:r>
      <w:r w:rsidRPr="00C64597">
        <w:rPr>
          <w:lang w:val="es-ES"/>
        </w:rPr>
        <w:t>Anexo 14. Clasificador por Modalidad y Programa Presupuestario de la Ley de Ingresos y Presupuesto de Egresos del Estado de Sinaloa para el Ejercicio Fiscal 2024, 2023 y 2022</w:t>
      </w:r>
      <w:r>
        <w:rPr>
          <w:lang w:val="es-ES"/>
        </w:rPr>
        <w:t xml:space="preserve">, se observa que, en el ejercicio fiscal a evaluar, es decir, en 2024 se aprobó un presupuesto de </w:t>
      </w:r>
      <w:r w:rsidRPr="00C64597">
        <w:rPr>
          <w:lang w:val="es-ES"/>
        </w:rPr>
        <w:t>$ 34,612,261.00 (</w:t>
      </w:r>
      <w:r w:rsidRPr="00E31611">
        <w:rPr>
          <w:i/>
          <w:iCs/>
          <w:lang w:val="es-ES"/>
        </w:rPr>
        <w:t>treinta y cuatro millones seiscientos doce mil doscientos sesenta y un con cero centavos</w:t>
      </w:r>
      <w:r w:rsidRPr="00C64597">
        <w:rPr>
          <w:lang w:val="es-ES"/>
        </w:rPr>
        <w:t>).</w:t>
      </w:r>
    </w:p>
    <w:p w14:paraId="3E2845B7" w14:textId="4A074139" w:rsidR="00743ABF" w:rsidRDefault="00743ABF" w:rsidP="00743ABF">
      <w:pPr>
        <w:spacing w:after="0"/>
        <w:jc w:val="center"/>
        <w:rPr>
          <w:lang w:val="es-ES"/>
        </w:rPr>
      </w:pPr>
      <w:r>
        <w:rPr>
          <w:noProof/>
          <w:lang w:val="es-ES"/>
        </w:rPr>
        <w:lastRenderedPageBreak/>
        <w:drawing>
          <wp:inline distT="0" distB="0" distL="0" distR="0" wp14:anchorId="605A48BF" wp14:editId="336E0DF5">
            <wp:extent cx="4175185" cy="1963546"/>
            <wp:effectExtent l="0" t="0" r="0" b="0"/>
            <wp:docPr id="31034024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069" cy="1967724"/>
                    </a:xfrm>
                    <a:prstGeom prst="rect">
                      <a:avLst/>
                    </a:prstGeom>
                    <a:noFill/>
                  </pic:spPr>
                </pic:pic>
              </a:graphicData>
            </a:graphic>
          </wp:inline>
        </w:drawing>
      </w:r>
    </w:p>
    <w:p w14:paraId="0020460F" w14:textId="107B9DC8" w:rsidR="00743ABF" w:rsidRDefault="00743ABF" w:rsidP="00743ABF">
      <w:pPr>
        <w:rPr>
          <w:lang w:val="es-ES"/>
        </w:rPr>
      </w:pPr>
      <w:r>
        <w:t>Sin embargo, la UR no proporcionó evidencia documental respecto al presupuesto modificado y al ejercido del ejercicio fiscal 2022 y 2023, lo anterior para corroborar dicho dato.</w:t>
      </w:r>
    </w:p>
    <w:p w14:paraId="6F8E5357" w14:textId="77777777" w:rsidR="00BC638C" w:rsidRPr="004D7BBC" w:rsidRDefault="00BC638C" w:rsidP="00023081">
      <w:pPr>
        <w:pStyle w:val="Ttulo4"/>
        <w:numPr>
          <w:ilvl w:val="1"/>
          <w:numId w:val="10"/>
        </w:numPr>
        <w:ind w:left="709"/>
      </w:pPr>
      <w:r w:rsidRPr="004D7BBC">
        <w:t>Fuentes de Información</w:t>
      </w:r>
    </w:p>
    <w:p w14:paraId="0332C335" w14:textId="3EFB82A1" w:rsidR="00205624" w:rsidRPr="00205624" w:rsidRDefault="00205624" w:rsidP="00205624">
      <w:pPr>
        <w:pStyle w:val="Prrafodelista"/>
        <w:numPr>
          <w:ilvl w:val="0"/>
          <w:numId w:val="25"/>
        </w:numPr>
        <w:spacing w:line="360" w:lineRule="auto"/>
        <w:rPr>
          <w:rFonts w:eastAsia="Times New Roman" w:cs="Arial"/>
          <w:szCs w:val="20"/>
          <w:lang w:eastAsia="es-MX"/>
        </w:rPr>
      </w:pPr>
      <w:r w:rsidRPr="00205624">
        <w:rPr>
          <w:rFonts w:eastAsia="Times New Roman" w:cs="Arial"/>
          <w:szCs w:val="20"/>
          <w:lang w:eastAsia="es-MX"/>
        </w:rPr>
        <w:t>Ley Estatal de Seguridad Pública</w:t>
      </w:r>
      <w:r>
        <w:rPr>
          <w:rFonts w:eastAsia="Times New Roman" w:cs="Arial"/>
          <w:szCs w:val="20"/>
          <w:lang w:eastAsia="es-MX"/>
        </w:rPr>
        <w:t>.</w:t>
      </w:r>
    </w:p>
    <w:p w14:paraId="4D77870B" w14:textId="51CF2E68" w:rsidR="00205624" w:rsidRPr="00205624" w:rsidRDefault="00205624" w:rsidP="00205624">
      <w:pPr>
        <w:pStyle w:val="Prrafodelista"/>
        <w:numPr>
          <w:ilvl w:val="0"/>
          <w:numId w:val="25"/>
        </w:numPr>
        <w:spacing w:line="360" w:lineRule="auto"/>
        <w:rPr>
          <w:rFonts w:eastAsia="Times New Roman" w:cs="Arial"/>
          <w:szCs w:val="20"/>
          <w:lang w:eastAsia="es-MX"/>
        </w:rPr>
      </w:pPr>
      <w:r w:rsidRPr="00205624">
        <w:rPr>
          <w:rFonts w:eastAsia="Times New Roman" w:cs="Arial"/>
          <w:szCs w:val="20"/>
          <w:lang w:eastAsia="es-MX"/>
        </w:rPr>
        <w:t>Ley orgánica de la Universidad de la Policía del Estado de Sinaloa</w:t>
      </w:r>
      <w:r>
        <w:rPr>
          <w:rFonts w:eastAsia="Times New Roman" w:cs="Arial"/>
          <w:szCs w:val="20"/>
          <w:lang w:eastAsia="es-MX"/>
        </w:rPr>
        <w:t>.</w:t>
      </w:r>
    </w:p>
    <w:p w14:paraId="7D849313" w14:textId="52267129" w:rsidR="00205624" w:rsidRPr="00205624" w:rsidRDefault="00205624" w:rsidP="00205624">
      <w:pPr>
        <w:pStyle w:val="Prrafodelista"/>
        <w:numPr>
          <w:ilvl w:val="0"/>
          <w:numId w:val="25"/>
        </w:numPr>
        <w:spacing w:line="360" w:lineRule="auto"/>
        <w:rPr>
          <w:rFonts w:eastAsia="Times New Roman" w:cs="Arial"/>
          <w:szCs w:val="20"/>
          <w:lang w:eastAsia="es-MX"/>
        </w:rPr>
      </w:pPr>
      <w:r w:rsidRPr="00205624">
        <w:rPr>
          <w:rFonts w:eastAsia="Times New Roman" w:cs="Arial"/>
          <w:szCs w:val="20"/>
          <w:lang w:eastAsia="es-MX"/>
        </w:rPr>
        <w:t>Plan Estatal de Desarrollo del Estado de Sinaloa 2023</w:t>
      </w:r>
      <w:r>
        <w:rPr>
          <w:rFonts w:eastAsia="Times New Roman" w:cs="Arial"/>
          <w:szCs w:val="20"/>
          <w:lang w:eastAsia="es-MX"/>
        </w:rPr>
        <w:t xml:space="preserve"> </w:t>
      </w:r>
      <w:r w:rsidRPr="00205624">
        <w:rPr>
          <w:rFonts w:eastAsia="Times New Roman" w:cs="Arial"/>
          <w:szCs w:val="20"/>
          <w:lang w:eastAsia="es-MX"/>
        </w:rPr>
        <w:t>-</w:t>
      </w:r>
      <w:r>
        <w:rPr>
          <w:rFonts w:eastAsia="Times New Roman" w:cs="Arial"/>
          <w:szCs w:val="20"/>
          <w:lang w:eastAsia="es-MX"/>
        </w:rPr>
        <w:t xml:space="preserve"> </w:t>
      </w:r>
      <w:r w:rsidRPr="00205624">
        <w:rPr>
          <w:rFonts w:eastAsia="Times New Roman" w:cs="Arial"/>
          <w:szCs w:val="20"/>
          <w:lang w:eastAsia="es-MX"/>
        </w:rPr>
        <w:t>2027</w:t>
      </w:r>
      <w:r>
        <w:rPr>
          <w:rFonts w:eastAsia="Times New Roman" w:cs="Arial"/>
          <w:szCs w:val="20"/>
          <w:lang w:eastAsia="es-MX"/>
        </w:rPr>
        <w:t>.</w:t>
      </w:r>
    </w:p>
    <w:p w14:paraId="422024D2" w14:textId="3BC9BEC5" w:rsidR="00BC638C" w:rsidRPr="00205624" w:rsidRDefault="00205624" w:rsidP="00205624">
      <w:pPr>
        <w:pStyle w:val="Prrafodelista"/>
        <w:numPr>
          <w:ilvl w:val="0"/>
          <w:numId w:val="25"/>
        </w:numPr>
        <w:spacing w:line="360" w:lineRule="auto"/>
        <w:rPr>
          <w:rFonts w:eastAsia="Times New Roman" w:cs="Arial"/>
          <w:szCs w:val="20"/>
          <w:lang w:eastAsia="es-MX"/>
        </w:rPr>
      </w:pPr>
      <w:r w:rsidRPr="00205624">
        <w:rPr>
          <w:rFonts w:eastAsia="Times New Roman" w:cs="Arial"/>
          <w:szCs w:val="20"/>
          <w:lang w:eastAsia="es-MX"/>
        </w:rPr>
        <w:t>Modelo de Términos de Referencia para evaluación de Diseño, emitido por la Secretaría de Administración y Finanzas de Sinaloa.</w:t>
      </w:r>
    </w:p>
    <w:p w14:paraId="69388D96" w14:textId="3217F977" w:rsidR="00205624" w:rsidRPr="00205624" w:rsidRDefault="00205624" w:rsidP="00205624">
      <w:pPr>
        <w:pStyle w:val="Prrafodelista"/>
        <w:numPr>
          <w:ilvl w:val="0"/>
          <w:numId w:val="25"/>
        </w:numPr>
        <w:spacing w:line="360" w:lineRule="auto"/>
        <w:rPr>
          <w:lang w:val="es-ES"/>
        </w:rPr>
      </w:pPr>
      <w:r w:rsidRPr="00205624">
        <w:rPr>
          <w:lang w:val="es-ES"/>
        </w:rPr>
        <w:t>Estadísticas y Registros administrativos de la Universidad de la Policía</w:t>
      </w:r>
      <w:r>
        <w:rPr>
          <w:lang w:val="es-ES"/>
        </w:rPr>
        <w:t>.</w:t>
      </w:r>
    </w:p>
    <w:p w14:paraId="11A99A19" w14:textId="5CCA2139" w:rsidR="00205624" w:rsidRPr="00205624" w:rsidRDefault="00205624" w:rsidP="00205624">
      <w:pPr>
        <w:pStyle w:val="Prrafodelista"/>
        <w:numPr>
          <w:ilvl w:val="0"/>
          <w:numId w:val="25"/>
        </w:numPr>
        <w:spacing w:line="360" w:lineRule="auto"/>
        <w:rPr>
          <w:lang w:val="es-ES"/>
        </w:rPr>
      </w:pPr>
      <w:hyperlink r:id="rId33" w:history="1">
        <w:r w:rsidRPr="00205624">
          <w:rPr>
            <w:rStyle w:val="Hipervnculo"/>
            <w:lang w:val="es-ES"/>
          </w:rPr>
          <w:t>https://unipolsinaloa.edu.mx/</w:t>
        </w:r>
      </w:hyperlink>
    </w:p>
    <w:p w14:paraId="66315BA3" w14:textId="77777777" w:rsidR="00B54588" w:rsidRPr="00C64597" w:rsidRDefault="00CD40E7" w:rsidP="00023081">
      <w:pPr>
        <w:pStyle w:val="Ttulo4"/>
        <w:numPr>
          <w:ilvl w:val="1"/>
          <w:numId w:val="10"/>
        </w:numPr>
        <w:ind w:left="709"/>
      </w:pPr>
      <w:bookmarkStart w:id="196" w:name="_Toc85630325"/>
      <w:bookmarkStart w:id="197" w:name="_Toc85708015"/>
      <w:bookmarkStart w:id="198" w:name="_Toc85708390"/>
      <w:bookmarkStart w:id="199" w:name="_Toc85711264"/>
      <w:bookmarkEnd w:id="192"/>
      <w:bookmarkEnd w:id="193"/>
      <w:bookmarkEnd w:id="194"/>
      <w:bookmarkEnd w:id="195"/>
      <w:r w:rsidRPr="00C64597">
        <w:t>Calidad y suficiencia de la información disponible para la evaluación</w:t>
      </w:r>
    </w:p>
    <w:bookmarkEnd w:id="196"/>
    <w:bookmarkEnd w:id="197"/>
    <w:bookmarkEnd w:id="198"/>
    <w:bookmarkEnd w:id="199"/>
    <w:p w14:paraId="0E9563C5" w14:textId="6BE3EC0E" w:rsidR="00B54588" w:rsidRPr="00CD40E7" w:rsidRDefault="00DF6CE3" w:rsidP="00CD40E7">
      <w:pPr>
        <w:rPr>
          <w:lang w:val="es-ES"/>
        </w:rPr>
      </w:pPr>
      <w:r w:rsidRPr="00DF6CE3">
        <w:rPr>
          <w:lang w:val="es-ES"/>
        </w:rPr>
        <w:t>La evaluación fue elaborada con información proporcionada por la UR, así como los formatos de anexos adjuntos.</w:t>
      </w:r>
    </w:p>
    <w:p w14:paraId="14213118" w14:textId="77777777" w:rsidR="00C31780" w:rsidRDefault="00CD40E7" w:rsidP="00C63A63">
      <w:pPr>
        <w:pStyle w:val="Ttulo3"/>
        <w:numPr>
          <w:ilvl w:val="0"/>
          <w:numId w:val="10"/>
        </w:numPr>
      </w:pPr>
      <w:r w:rsidRPr="00CD40E7">
        <w:t>Datos del proveedor adjudicado</w:t>
      </w:r>
    </w:p>
    <w:p w14:paraId="586525DB" w14:textId="77777777" w:rsidR="005A15D8" w:rsidRDefault="00ED78BD" w:rsidP="00C63A63">
      <w:r>
        <w:t>Los datos generales de la instancia evaluadora y el costo de la evaluación deberán registrarse en el Anexo V.</w:t>
      </w:r>
    </w:p>
    <w:p w14:paraId="3B6A2EFB" w14:textId="77777777" w:rsidR="00CD40E7" w:rsidRDefault="00CD40E7" w:rsidP="00CD40E7">
      <w:pPr>
        <w:pStyle w:val="Ttulo2"/>
        <w:numPr>
          <w:ilvl w:val="0"/>
          <w:numId w:val="9"/>
        </w:numPr>
      </w:pPr>
      <w:bookmarkStart w:id="200" w:name="_Toc206420633"/>
      <w:bookmarkStart w:id="201" w:name="_Toc85630278"/>
      <w:bookmarkStart w:id="202" w:name="_Toc85630327"/>
      <w:bookmarkStart w:id="203" w:name="_Toc85708017"/>
      <w:bookmarkStart w:id="204" w:name="_Toc85708392"/>
      <w:bookmarkStart w:id="205" w:name="_Toc85711266"/>
      <w:r>
        <w:t>Desarrollo</w:t>
      </w:r>
      <w:bookmarkEnd w:id="200"/>
    </w:p>
    <w:p w14:paraId="739926A7" w14:textId="77777777" w:rsidR="00B70784" w:rsidRPr="00B70784" w:rsidRDefault="00B70784" w:rsidP="00B70784">
      <w:pPr>
        <w:rPr>
          <w:lang w:val="es-ES"/>
        </w:rPr>
      </w:pPr>
      <w:bookmarkStart w:id="206" w:name="_Hlk85744473"/>
      <w:bookmarkEnd w:id="201"/>
      <w:bookmarkEnd w:id="202"/>
      <w:bookmarkEnd w:id="203"/>
      <w:bookmarkEnd w:id="204"/>
      <w:bookmarkEnd w:id="205"/>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556CBBD8" w14:textId="77777777" w:rsidR="00B70784" w:rsidRPr="00622DE6" w:rsidRDefault="00B70784" w:rsidP="00B70784">
      <w:pPr>
        <w:rPr>
          <w:lang w:val="es-ES"/>
        </w:rPr>
      </w:pPr>
      <w:r w:rsidRPr="00B70784">
        <w:rPr>
          <w:lang w:val="es-ES"/>
        </w:rPr>
        <w:lastRenderedPageBreak/>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476F2BF4"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0EF60B5B"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101E6220" w14:textId="77777777" w:rsidR="00EC66DD" w:rsidRDefault="00EC66DD">
      <w:pPr>
        <w:spacing w:line="276" w:lineRule="auto"/>
        <w:jc w:val="left"/>
        <w:rPr>
          <w:lang w:val="es-ES"/>
        </w:rPr>
      </w:pPr>
      <w:r>
        <w:rPr>
          <w:lang w:val="es-ES"/>
        </w:rPr>
        <w:br w:type="page"/>
      </w:r>
    </w:p>
    <w:p w14:paraId="78A724B6" w14:textId="77777777" w:rsidR="00EB563A" w:rsidRDefault="00EB563A" w:rsidP="00B70784">
      <w:pPr>
        <w:rPr>
          <w:lang w:val="es-ES"/>
        </w:rPr>
      </w:pPr>
      <w:r w:rsidRPr="000943FA">
        <w:rPr>
          <w:noProof/>
          <w:lang w:eastAsia="es-MX"/>
        </w:rPr>
        <w:lastRenderedPageBreak/>
        <mc:AlternateContent>
          <mc:Choice Requires="wps">
            <w:drawing>
              <wp:inline distT="0" distB="0" distL="0" distR="0" wp14:anchorId="533E15E7" wp14:editId="0FDB0E6C">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5F55090" w14:textId="77777777" w:rsidR="00927651" w:rsidRPr="009A0B69" w:rsidRDefault="00927651" w:rsidP="009A0B69">
                            <w:pPr>
                              <w:pStyle w:val="Ttulo1"/>
                              <w:numPr>
                                <w:ilvl w:val="0"/>
                                <w:numId w:val="17"/>
                              </w:numPr>
                              <w:jc w:val="left"/>
                              <w:rPr>
                                <w:rFonts w:cs="Times New Roman"/>
                                <w:szCs w:val="22"/>
                              </w:rPr>
                            </w:pPr>
                            <w:bookmarkStart w:id="207" w:name="_Toc206420634"/>
                            <w:r w:rsidRPr="00EB563A">
                              <w:rPr>
                                <w:rFonts w:cs="Times New Roman"/>
                                <w:szCs w:val="22"/>
                              </w:rPr>
                              <w:t xml:space="preserve">Perfil de </w:t>
                            </w:r>
                            <w:r>
                              <w:rPr>
                                <w:rFonts w:cs="Times New Roman"/>
                                <w:szCs w:val="22"/>
                              </w:rPr>
                              <w:t>área de la instancia evaluadora</w:t>
                            </w:r>
                            <w:bookmarkEnd w:id="207"/>
                          </w:p>
                        </w:txbxContent>
                      </wps:txbx>
                      <wps:bodyPr rot="0" vert="horz" wrap="square" lIns="91440" tIns="45720" rIns="91440" bIns="45720" anchor="ctr" anchorCtr="0">
                        <a:noAutofit/>
                      </wps:bodyPr>
                    </wps:wsp>
                  </a:graphicData>
                </a:graphic>
              </wp:inline>
            </w:drawing>
          </mc:Choice>
          <mc:Fallback>
            <w:pict>
              <v:shape w14:anchorId="533E15E7"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5F55090" w14:textId="77777777" w:rsidR="00927651" w:rsidRPr="009A0B69" w:rsidRDefault="00927651" w:rsidP="009A0B69">
                      <w:pPr>
                        <w:pStyle w:val="Ttulo1"/>
                        <w:numPr>
                          <w:ilvl w:val="0"/>
                          <w:numId w:val="17"/>
                        </w:numPr>
                        <w:jc w:val="left"/>
                        <w:rPr>
                          <w:rFonts w:cs="Times New Roman"/>
                          <w:szCs w:val="22"/>
                        </w:rPr>
                      </w:pPr>
                      <w:bookmarkStart w:id="208" w:name="_Toc206420634"/>
                      <w:r w:rsidRPr="00EB563A">
                        <w:rPr>
                          <w:rFonts w:cs="Times New Roman"/>
                          <w:szCs w:val="22"/>
                        </w:rPr>
                        <w:t xml:space="preserve">Perfil de </w:t>
                      </w:r>
                      <w:r>
                        <w:rPr>
                          <w:rFonts w:cs="Times New Roman"/>
                          <w:szCs w:val="22"/>
                        </w:rPr>
                        <w:t>área de la instancia evaluadora</w:t>
                      </w:r>
                      <w:bookmarkEnd w:id="208"/>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4E28E6" w:rsidRPr="00803F4F" w14:paraId="073CCB40" w14:textId="77777777" w:rsidTr="00E842D6">
        <w:trPr>
          <w:trHeight w:val="653"/>
          <w:tblHeader/>
          <w:jc w:val="center"/>
        </w:trPr>
        <w:tc>
          <w:tcPr>
            <w:tcW w:w="1980" w:type="dxa"/>
            <w:shd w:val="clear" w:color="auto" w:fill="404040" w:themeFill="text1" w:themeFillTint="BF"/>
            <w:vAlign w:val="center"/>
          </w:tcPr>
          <w:p w14:paraId="6F97916A" w14:textId="77777777" w:rsidR="004E28E6" w:rsidRPr="00803F4F" w:rsidRDefault="004E28E6" w:rsidP="00E842D6">
            <w:pPr>
              <w:spacing w:after="0" w:line="240" w:lineRule="auto"/>
              <w:jc w:val="center"/>
              <w:rPr>
                <w:color w:val="FFFFFF" w:themeColor="background1"/>
              </w:rPr>
            </w:pPr>
            <w:bookmarkStart w:id="209" w:name="_Toc85630280"/>
            <w:bookmarkStart w:id="210" w:name="_Toc85630329"/>
            <w:bookmarkEnd w:id="206"/>
            <w:r w:rsidRPr="00803F4F">
              <w:rPr>
                <w:color w:val="FFFFFF" w:themeColor="background1"/>
              </w:rPr>
              <w:br w:type="page"/>
              <w:t>Cargo en el Equipo</w:t>
            </w:r>
          </w:p>
        </w:tc>
        <w:tc>
          <w:tcPr>
            <w:tcW w:w="2268" w:type="dxa"/>
            <w:shd w:val="clear" w:color="auto" w:fill="404040" w:themeFill="text1" w:themeFillTint="BF"/>
            <w:vAlign w:val="center"/>
          </w:tcPr>
          <w:p w14:paraId="24B27869" w14:textId="77777777" w:rsidR="004E28E6" w:rsidRPr="00803F4F" w:rsidRDefault="004E28E6" w:rsidP="00E842D6">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6DC21302" w14:textId="77777777" w:rsidR="004E28E6" w:rsidRPr="00803F4F" w:rsidRDefault="004E28E6" w:rsidP="00E842D6">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49601CC7" w14:textId="77777777" w:rsidR="004E28E6" w:rsidRPr="00803F4F" w:rsidRDefault="004E28E6" w:rsidP="00E842D6">
            <w:pPr>
              <w:spacing w:after="0" w:line="240" w:lineRule="auto"/>
              <w:jc w:val="center"/>
              <w:rPr>
                <w:color w:val="FFFFFF" w:themeColor="background1"/>
              </w:rPr>
            </w:pPr>
            <w:r w:rsidRPr="00803F4F">
              <w:rPr>
                <w:color w:val="FFFFFF" w:themeColor="background1"/>
              </w:rPr>
              <w:t>Experiencia Específica</w:t>
            </w:r>
          </w:p>
        </w:tc>
      </w:tr>
      <w:tr w:rsidR="00205624" w:rsidRPr="00A4499B" w14:paraId="23D01093" w14:textId="77777777" w:rsidTr="00205624">
        <w:trPr>
          <w:trHeight w:val="2880"/>
          <w:jc w:val="center"/>
        </w:trPr>
        <w:tc>
          <w:tcPr>
            <w:tcW w:w="1980" w:type="dxa"/>
            <w:vAlign w:val="center"/>
          </w:tcPr>
          <w:p w14:paraId="424DF845" w14:textId="179B5575" w:rsidR="00205624" w:rsidRPr="00A4499B" w:rsidRDefault="00205624" w:rsidP="00205624">
            <w:pPr>
              <w:spacing w:after="0" w:line="240" w:lineRule="auto"/>
            </w:pPr>
            <w:r w:rsidRPr="001E6ADF">
              <w:t>Enlace institucional de la evaluación</w:t>
            </w:r>
          </w:p>
        </w:tc>
        <w:tc>
          <w:tcPr>
            <w:tcW w:w="2268" w:type="dxa"/>
            <w:vAlign w:val="center"/>
          </w:tcPr>
          <w:p w14:paraId="443A3460" w14:textId="3D2A2A78" w:rsidR="00205624" w:rsidRPr="00A4499B" w:rsidRDefault="00205624" w:rsidP="00205624">
            <w:pPr>
              <w:spacing w:after="0" w:line="240" w:lineRule="auto"/>
            </w:pPr>
            <w:r>
              <w:t>Licenciatura en Administración Pública, Contaduría Pública, Derecho, Economía o áreas afines al objeto de evaluación</w:t>
            </w:r>
          </w:p>
        </w:tc>
        <w:tc>
          <w:tcPr>
            <w:tcW w:w="2410" w:type="dxa"/>
            <w:vAlign w:val="center"/>
          </w:tcPr>
          <w:p w14:paraId="07F82164" w14:textId="15AC0394" w:rsidR="00205624" w:rsidRPr="00A4499B" w:rsidRDefault="00205624" w:rsidP="00205624">
            <w:pPr>
              <w:spacing w:after="0" w:line="240" w:lineRule="auto"/>
            </w:pPr>
            <w:r>
              <w:t>Experiencia profesional y/o de asesoría en el ámbito de la Administración Pública Federal, Estatal y/o Municipal.</w:t>
            </w:r>
          </w:p>
        </w:tc>
        <w:tc>
          <w:tcPr>
            <w:tcW w:w="2170" w:type="dxa"/>
            <w:vAlign w:val="center"/>
          </w:tcPr>
          <w:p w14:paraId="5525BCFD" w14:textId="03121145" w:rsidR="00205624" w:rsidRPr="00A4499B" w:rsidRDefault="00205624" w:rsidP="00205624">
            <w:pPr>
              <w:spacing w:after="0" w:line="240" w:lineRule="auto"/>
            </w:pPr>
            <w:r>
              <w:t>Experiencia académica, de investigación y publicación en los campos del conocimiento de la administración pública, finanzas públicas, planeación estratégica y políticas gubernamentales.</w:t>
            </w:r>
          </w:p>
        </w:tc>
      </w:tr>
      <w:tr w:rsidR="00205624" w:rsidRPr="00A4499B" w14:paraId="637B9230" w14:textId="77777777" w:rsidTr="00205624">
        <w:trPr>
          <w:trHeight w:val="2823"/>
          <w:jc w:val="center"/>
        </w:trPr>
        <w:tc>
          <w:tcPr>
            <w:tcW w:w="1980" w:type="dxa"/>
            <w:vAlign w:val="center"/>
          </w:tcPr>
          <w:p w14:paraId="0018A901" w14:textId="4F566309" w:rsidR="00205624" w:rsidRPr="00A4499B" w:rsidRDefault="00205624" w:rsidP="00205624">
            <w:pPr>
              <w:spacing w:after="0" w:line="240" w:lineRule="auto"/>
            </w:pPr>
            <w:r w:rsidRPr="001E6ADF">
              <w:t>Colaborador(a) de la evaluación</w:t>
            </w:r>
          </w:p>
        </w:tc>
        <w:tc>
          <w:tcPr>
            <w:tcW w:w="2268" w:type="dxa"/>
            <w:vAlign w:val="center"/>
          </w:tcPr>
          <w:p w14:paraId="4D18376C" w14:textId="40223F8A" w:rsidR="00205624" w:rsidRPr="00A4499B" w:rsidRDefault="00205624" w:rsidP="00205624">
            <w:pPr>
              <w:spacing w:after="0" w:line="240" w:lineRule="auto"/>
            </w:pPr>
            <w:r>
              <w:t>Licenciatura en Administración Pública, Contaduría Pública, Derecho, Economía o áreas afines al objeto de evaluación</w:t>
            </w:r>
          </w:p>
        </w:tc>
        <w:tc>
          <w:tcPr>
            <w:tcW w:w="2410" w:type="dxa"/>
            <w:vAlign w:val="center"/>
          </w:tcPr>
          <w:p w14:paraId="3512FC95" w14:textId="7CEC60DA" w:rsidR="00205624" w:rsidRPr="00A4499B" w:rsidRDefault="00205624" w:rsidP="00205624">
            <w:pPr>
              <w:spacing w:after="0" w:line="240" w:lineRule="auto"/>
            </w:pPr>
            <w:r>
              <w:t>Experiencia profesional y/o de asesoría en el ámbito de la Administración Pública Federal, Estatal y/o Municipal.</w:t>
            </w:r>
          </w:p>
        </w:tc>
        <w:tc>
          <w:tcPr>
            <w:tcW w:w="2170" w:type="dxa"/>
            <w:vAlign w:val="center"/>
          </w:tcPr>
          <w:p w14:paraId="3470B925" w14:textId="134C9597" w:rsidR="00205624" w:rsidRPr="00A4499B" w:rsidRDefault="00205624" w:rsidP="00205624">
            <w:pPr>
              <w:spacing w:after="0" w:line="240" w:lineRule="auto"/>
            </w:pPr>
            <w:r>
              <w:t>Experiencia académica, de investigación y publicación en los campos del conocimiento de la administración pública, finanzas públicas, planeación estratégica y políticas gubernamentales.</w:t>
            </w:r>
          </w:p>
        </w:tc>
      </w:tr>
    </w:tbl>
    <w:p w14:paraId="6AE9688A" w14:textId="77777777" w:rsidR="004E28E6" w:rsidRDefault="004E28E6" w:rsidP="004E28E6">
      <w:pPr>
        <w:spacing w:after="0" w:line="240" w:lineRule="auto"/>
        <w:rPr>
          <w:lang w:val="es-ES"/>
        </w:rPr>
      </w:pPr>
    </w:p>
    <w:p w14:paraId="175C6362" w14:textId="77777777" w:rsidR="00EB563A" w:rsidRDefault="00EB563A" w:rsidP="00EB563A">
      <w:pPr>
        <w:spacing w:line="276" w:lineRule="auto"/>
        <w:jc w:val="left"/>
      </w:pPr>
      <w:bookmarkStart w:id="211" w:name="_Toc85630281"/>
      <w:bookmarkStart w:id="212" w:name="_Toc85630330"/>
      <w:bookmarkStart w:id="213" w:name="_Toc85708020"/>
      <w:bookmarkStart w:id="214" w:name="_Toc85708395"/>
      <w:bookmarkStart w:id="215" w:name="_Toc85711269"/>
      <w:bookmarkEnd w:id="209"/>
      <w:bookmarkEnd w:id="210"/>
    </w:p>
    <w:p w14:paraId="4E5D53C8" w14:textId="77777777" w:rsidR="000D1454" w:rsidRDefault="000D1454">
      <w:pPr>
        <w:spacing w:line="276" w:lineRule="auto"/>
        <w:jc w:val="left"/>
      </w:pPr>
      <w:r>
        <w:br w:type="page"/>
      </w:r>
    </w:p>
    <w:p w14:paraId="6D640DCC" w14:textId="77777777" w:rsidR="00EB563A" w:rsidRDefault="00EB563A" w:rsidP="00EB563A">
      <w:pPr>
        <w:spacing w:line="276" w:lineRule="auto"/>
        <w:jc w:val="left"/>
      </w:pPr>
    </w:p>
    <w:bookmarkEnd w:id="211"/>
    <w:bookmarkEnd w:id="212"/>
    <w:bookmarkEnd w:id="213"/>
    <w:bookmarkEnd w:id="214"/>
    <w:bookmarkEnd w:id="215"/>
    <w:p w14:paraId="32724BC3" w14:textId="77777777" w:rsidR="000850BA" w:rsidRDefault="000850BA">
      <w:pPr>
        <w:spacing w:line="276" w:lineRule="auto"/>
        <w:jc w:val="left"/>
        <w:rPr>
          <w:rFonts w:cstheme="minorHAnsi"/>
          <w:b/>
          <w:bCs/>
          <w:lang w:val="es-ES"/>
        </w:rPr>
      </w:pPr>
    </w:p>
    <w:p w14:paraId="65D14D08" w14:textId="77777777" w:rsidR="00B54588" w:rsidRDefault="00B54588" w:rsidP="00B54588">
      <w:pPr>
        <w:jc w:val="center"/>
        <w:rPr>
          <w:rFonts w:cstheme="minorHAnsi"/>
          <w:b/>
          <w:bCs/>
          <w:lang w:val="es-ES"/>
        </w:rPr>
      </w:pPr>
    </w:p>
    <w:p w14:paraId="298519E7" w14:textId="77777777" w:rsidR="00B54588" w:rsidRDefault="00B54588" w:rsidP="00B54588">
      <w:pPr>
        <w:jc w:val="center"/>
        <w:rPr>
          <w:rFonts w:cstheme="minorHAnsi"/>
          <w:b/>
          <w:bCs/>
          <w:lang w:val="es-ES"/>
        </w:rPr>
      </w:pPr>
    </w:p>
    <w:p w14:paraId="723F7F44" w14:textId="77777777" w:rsidR="00B54588" w:rsidRDefault="00B54588" w:rsidP="00B54588">
      <w:pPr>
        <w:jc w:val="center"/>
        <w:rPr>
          <w:rFonts w:cstheme="minorHAnsi"/>
          <w:b/>
          <w:bCs/>
          <w:lang w:val="es-ES"/>
        </w:rPr>
      </w:pPr>
    </w:p>
    <w:p w14:paraId="0902576E" w14:textId="77777777" w:rsidR="00B54588" w:rsidRDefault="00B54588" w:rsidP="00B54588">
      <w:pPr>
        <w:jc w:val="center"/>
        <w:rPr>
          <w:rFonts w:cstheme="minorHAnsi"/>
          <w:b/>
          <w:bCs/>
          <w:lang w:val="es-ES"/>
        </w:rPr>
      </w:pPr>
    </w:p>
    <w:p w14:paraId="39E0D706" w14:textId="77777777" w:rsidR="0065304E" w:rsidRDefault="0065304E" w:rsidP="00B54588">
      <w:pPr>
        <w:jc w:val="center"/>
        <w:rPr>
          <w:rFonts w:cstheme="minorHAnsi"/>
          <w:b/>
          <w:bCs/>
          <w:lang w:val="es-ES"/>
        </w:rPr>
      </w:pPr>
    </w:p>
    <w:p w14:paraId="01A5E6A3" w14:textId="77777777" w:rsidR="0065304E" w:rsidRDefault="0065304E" w:rsidP="00B54588">
      <w:pPr>
        <w:jc w:val="center"/>
        <w:rPr>
          <w:rFonts w:cstheme="minorHAnsi"/>
          <w:b/>
          <w:bCs/>
          <w:lang w:val="es-ES"/>
        </w:rPr>
      </w:pPr>
    </w:p>
    <w:p w14:paraId="548DAC71" w14:textId="77777777" w:rsidR="0065304E" w:rsidRDefault="0065304E" w:rsidP="00B54588">
      <w:pPr>
        <w:jc w:val="center"/>
        <w:rPr>
          <w:rFonts w:cstheme="minorHAnsi"/>
          <w:b/>
          <w:bCs/>
          <w:lang w:val="es-ES"/>
        </w:rPr>
      </w:pPr>
    </w:p>
    <w:p w14:paraId="5A1D51DA" w14:textId="77777777" w:rsidR="00B54588" w:rsidRDefault="00B54588" w:rsidP="00B54588">
      <w:pPr>
        <w:jc w:val="center"/>
        <w:rPr>
          <w:rFonts w:cstheme="minorHAnsi"/>
          <w:b/>
          <w:bCs/>
          <w:lang w:val="es-ES"/>
        </w:rPr>
      </w:pPr>
    </w:p>
    <w:p w14:paraId="31DA0598"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61C4EDFE" wp14:editId="153C0D66">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E12BEA3" w14:textId="77777777" w:rsidR="00927651" w:rsidRPr="009A0B69" w:rsidRDefault="00927651" w:rsidP="009A0B69">
                            <w:pPr>
                              <w:pStyle w:val="Ttulo1"/>
                              <w:numPr>
                                <w:ilvl w:val="0"/>
                                <w:numId w:val="17"/>
                              </w:numPr>
                              <w:spacing w:after="0" w:line="240" w:lineRule="auto"/>
                              <w:ind w:left="714" w:hanging="357"/>
                              <w:jc w:val="center"/>
                              <w:rPr>
                                <w:rFonts w:cs="Times New Roman"/>
                                <w:sz w:val="96"/>
                                <w:szCs w:val="96"/>
                              </w:rPr>
                            </w:pPr>
                            <w:bookmarkStart w:id="216" w:name="_Toc206420635"/>
                            <w:r w:rsidRPr="009A0B69">
                              <w:rPr>
                                <w:rFonts w:cs="Times New Roman"/>
                                <w:sz w:val="96"/>
                                <w:szCs w:val="96"/>
                              </w:rPr>
                              <w:t>Anexos</w:t>
                            </w:r>
                            <w:bookmarkEnd w:id="216"/>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1C4EDFE"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E12BEA3" w14:textId="77777777" w:rsidR="00927651" w:rsidRPr="009A0B69" w:rsidRDefault="00927651" w:rsidP="009A0B69">
                      <w:pPr>
                        <w:pStyle w:val="Ttulo1"/>
                        <w:numPr>
                          <w:ilvl w:val="0"/>
                          <w:numId w:val="17"/>
                        </w:numPr>
                        <w:spacing w:after="0" w:line="240" w:lineRule="auto"/>
                        <w:ind w:left="714" w:hanging="357"/>
                        <w:jc w:val="center"/>
                        <w:rPr>
                          <w:rFonts w:cs="Times New Roman"/>
                          <w:sz w:val="96"/>
                          <w:szCs w:val="96"/>
                        </w:rPr>
                      </w:pPr>
                      <w:bookmarkStart w:id="217" w:name="_Toc206420635"/>
                      <w:r w:rsidRPr="009A0B69">
                        <w:rPr>
                          <w:rFonts w:cs="Times New Roman"/>
                          <w:sz w:val="96"/>
                          <w:szCs w:val="96"/>
                        </w:rPr>
                        <w:t>Anexos</w:t>
                      </w:r>
                      <w:bookmarkEnd w:id="217"/>
                    </w:p>
                  </w:txbxContent>
                </v:textbox>
              </v:shape>
            </w:pict>
          </mc:Fallback>
        </mc:AlternateContent>
      </w:r>
    </w:p>
    <w:p w14:paraId="14155331" w14:textId="77777777" w:rsidR="00B54588" w:rsidRDefault="00B54588" w:rsidP="00B54588">
      <w:pPr>
        <w:jc w:val="center"/>
        <w:rPr>
          <w:rFonts w:cstheme="minorHAnsi"/>
          <w:b/>
          <w:bCs/>
          <w:lang w:val="es-ES"/>
        </w:rPr>
      </w:pPr>
    </w:p>
    <w:p w14:paraId="11253068" w14:textId="77777777" w:rsidR="00266398" w:rsidRDefault="00266398" w:rsidP="00B54588">
      <w:pPr>
        <w:jc w:val="center"/>
        <w:rPr>
          <w:rFonts w:cstheme="minorHAnsi"/>
          <w:b/>
          <w:bCs/>
          <w:lang w:val="es-ES"/>
        </w:rPr>
      </w:pPr>
    </w:p>
    <w:p w14:paraId="5ABEC2B2" w14:textId="77777777" w:rsidR="00266398" w:rsidRDefault="00266398" w:rsidP="00B54588">
      <w:pPr>
        <w:jc w:val="center"/>
        <w:rPr>
          <w:rFonts w:cstheme="minorHAnsi"/>
          <w:b/>
          <w:bCs/>
          <w:lang w:val="es-ES"/>
        </w:rPr>
      </w:pPr>
    </w:p>
    <w:p w14:paraId="63401A5A" w14:textId="77777777" w:rsidR="0046010D" w:rsidRDefault="0046010D" w:rsidP="00465FA8">
      <w:pPr>
        <w:ind w:left="1416" w:hanging="1416"/>
        <w:jc w:val="center"/>
        <w:rPr>
          <w:rFonts w:cstheme="minorHAnsi"/>
          <w:b/>
          <w:bCs/>
          <w:lang w:val="es-ES"/>
        </w:rPr>
        <w:sectPr w:rsidR="0046010D" w:rsidSect="00465FA8">
          <w:headerReference w:type="default" r:id="rId34"/>
          <w:footerReference w:type="default" r:id="rId35"/>
          <w:footerReference w:type="first" r:id="rId36"/>
          <w:pgSz w:w="12240" w:h="15840" w:code="1"/>
          <w:pgMar w:top="1661" w:right="1701" w:bottom="1134" w:left="1701" w:header="709" w:footer="1117" w:gutter="0"/>
          <w:pgNumType w:start="2"/>
          <w:cols w:space="708"/>
          <w:docGrid w:linePitch="360"/>
        </w:sectPr>
      </w:pPr>
    </w:p>
    <w:p w14:paraId="2D3FD9EB" w14:textId="77777777" w:rsidR="00313B2B" w:rsidRDefault="00EB563A" w:rsidP="00465FA8">
      <w:pPr>
        <w:pStyle w:val="Ttulo2"/>
        <w:spacing w:line="240" w:lineRule="auto"/>
        <w:jc w:val="center"/>
        <w:rPr>
          <w:lang w:val="es-ES"/>
        </w:rPr>
      </w:pPr>
      <w:bookmarkStart w:id="218" w:name="_Toc85708021"/>
      <w:bookmarkStart w:id="219" w:name="_Toc85708396"/>
      <w:bookmarkStart w:id="220" w:name="_Toc85711270"/>
      <w:bookmarkStart w:id="221" w:name="_Toc206420636"/>
      <w:r>
        <w:rPr>
          <w:lang w:val="es-ES"/>
        </w:rPr>
        <w:lastRenderedPageBreak/>
        <w:t>Anexo I</w:t>
      </w:r>
      <w:bookmarkEnd w:id="218"/>
      <w:bookmarkEnd w:id="219"/>
      <w:bookmarkEnd w:id="220"/>
      <w:bookmarkEnd w:id="22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2EFD1C13" w14:textId="77777777" w:rsidTr="00061A4B">
        <w:trPr>
          <w:trHeight w:val="419"/>
        </w:trPr>
        <w:tc>
          <w:tcPr>
            <w:tcW w:w="5000" w:type="pct"/>
            <w:gridSpan w:val="14"/>
            <w:shd w:val="clear" w:color="auto" w:fill="404040" w:themeFill="text1" w:themeFillTint="BF"/>
            <w:vAlign w:val="center"/>
            <w:hideMark/>
          </w:tcPr>
          <w:p w14:paraId="0597E371"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22" w:name="RANGE!A1:S29"/>
            <w:r>
              <w:rPr>
                <w:b/>
                <w:color w:val="FFFFFF" w:themeColor="background1"/>
                <w:lang w:eastAsia="es-MX"/>
              </w:rPr>
              <w:t>Anexo I</w:t>
            </w:r>
            <w:r w:rsidRPr="007C6D37">
              <w:rPr>
                <w:b/>
                <w:color w:val="FFFFFF" w:themeColor="background1"/>
                <w:lang w:eastAsia="es-MX"/>
              </w:rPr>
              <w:t>. Estrategia de Cobertura</w:t>
            </w:r>
            <w:bookmarkEnd w:id="222"/>
          </w:p>
        </w:tc>
      </w:tr>
      <w:tr w:rsidR="00205624" w:rsidRPr="001315C8" w14:paraId="4B77DA21" w14:textId="77777777" w:rsidTr="00205624">
        <w:trPr>
          <w:trHeight w:val="344"/>
        </w:trPr>
        <w:tc>
          <w:tcPr>
            <w:tcW w:w="1365" w:type="pct"/>
            <w:gridSpan w:val="2"/>
            <w:shd w:val="clear" w:color="auto" w:fill="D9D9D9" w:themeFill="background1" w:themeFillShade="D9"/>
            <w:noWrap/>
            <w:vAlign w:val="center"/>
            <w:hideMark/>
          </w:tcPr>
          <w:p w14:paraId="3F2ADD51" w14:textId="77777777" w:rsidR="00205624" w:rsidRPr="007C6D37" w:rsidRDefault="00205624" w:rsidP="00205624">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noWrap/>
            <w:vAlign w:val="center"/>
            <w:hideMark/>
          </w:tcPr>
          <w:p w14:paraId="6A795326" w14:textId="73DCE38B" w:rsidR="00205624" w:rsidRPr="001315C8" w:rsidRDefault="00205624" w:rsidP="00205624">
            <w:pPr>
              <w:spacing w:after="0" w:line="240" w:lineRule="auto"/>
              <w:jc w:val="center"/>
              <w:rPr>
                <w:color w:val="000000"/>
                <w:sz w:val="16"/>
                <w:lang w:eastAsia="es-MX"/>
              </w:rPr>
            </w:pPr>
            <w:r>
              <w:rPr>
                <w:color w:val="000000"/>
                <w:sz w:val="16"/>
                <w:lang w:eastAsia="es-MX"/>
              </w:rPr>
              <w:t>E085 Fortalecimiento Institucional y capacitación para la Seguridad Pública</w:t>
            </w:r>
          </w:p>
        </w:tc>
      </w:tr>
      <w:tr w:rsidR="00205624" w:rsidRPr="001315C8" w14:paraId="7E0A1F52" w14:textId="77777777" w:rsidTr="00205624">
        <w:trPr>
          <w:trHeight w:val="359"/>
        </w:trPr>
        <w:tc>
          <w:tcPr>
            <w:tcW w:w="1365" w:type="pct"/>
            <w:gridSpan w:val="2"/>
            <w:shd w:val="clear" w:color="auto" w:fill="D9D9D9" w:themeFill="background1" w:themeFillShade="D9"/>
            <w:noWrap/>
            <w:vAlign w:val="center"/>
            <w:hideMark/>
          </w:tcPr>
          <w:p w14:paraId="4FF81175" w14:textId="77777777" w:rsidR="00205624" w:rsidRPr="007C6D37" w:rsidRDefault="00205624" w:rsidP="00205624">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noWrap/>
            <w:vAlign w:val="center"/>
            <w:hideMark/>
          </w:tcPr>
          <w:p w14:paraId="7AC29DCD" w14:textId="77777777" w:rsidR="00205624" w:rsidRPr="001315C8" w:rsidRDefault="00205624" w:rsidP="00205624">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172CBBAF" w14:textId="77777777" w:rsidR="00205624" w:rsidRPr="007C6D37" w:rsidRDefault="00205624" w:rsidP="00205624">
            <w:pPr>
              <w:spacing w:after="0" w:line="240" w:lineRule="auto"/>
              <w:jc w:val="center"/>
              <w:rPr>
                <w:b/>
                <w:color w:val="000000"/>
                <w:sz w:val="16"/>
                <w:lang w:eastAsia="es-MX"/>
              </w:rPr>
            </w:pPr>
            <w:r w:rsidRPr="007C6D37">
              <w:rPr>
                <w:b/>
                <w:color w:val="000000"/>
                <w:sz w:val="16"/>
                <w:lang w:eastAsia="es-MX"/>
              </w:rPr>
              <w:t>Año de la Evaluación:</w:t>
            </w:r>
          </w:p>
        </w:tc>
        <w:tc>
          <w:tcPr>
            <w:tcW w:w="708" w:type="pct"/>
            <w:noWrap/>
            <w:vAlign w:val="center"/>
            <w:hideMark/>
          </w:tcPr>
          <w:p w14:paraId="2A28E5F1" w14:textId="77777777" w:rsidR="00205624" w:rsidRPr="001315C8" w:rsidRDefault="00205624" w:rsidP="00205624">
            <w:pPr>
              <w:spacing w:after="0" w:line="240" w:lineRule="auto"/>
              <w:jc w:val="center"/>
              <w:rPr>
                <w:color w:val="000000"/>
                <w:sz w:val="16"/>
                <w:lang w:eastAsia="es-MX"/>
              </w:rPr>
            </w:pPr>
            <w:r>
              <w:rPr>
                <w:color w:val="000000"/>
                <w:sz w:val="16"/>
                <w:lang w:eastAsia="es-MX"/>
              </w:rPr>
              <w:t>2024</w:t>
            </w:r>
          </w:p>
        </w:tc>
      </w:tr>
      <w:tr w:rsidR="00205624" w:rsidRPr="007C6D37" w14:paraId="07A02296" w14:textId="77777777" w:rsidTr="00061A4B">
        <w:trPr>
          <w:trHeight w:val="329"/>
        </w:trPr>
        <w:tc>
          <w:tcPr>
            <w:tcW w:w="5000" w:type="pct"/>
            <w:gridSpan w:val="14"/>
            <w:shd w:val="clear" w:color="auto" w:fill="7F7F7F" w:themeFill="text1" w:themeFillTint="80"/>
            <w:noWrap/>
            <w:vAlign w:val="center"/>
            <w:hideMark/>
          </w:tcPr>
          <w:p w14:paraId="274B1CE4" w14:textId="77777777" w:rsidR="00205624" w:rsidRPr="007C6D37" w:rsidRDefault="00205624" w:rsidP="00205624">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205624" w:rsidRPr="007C6D37" w14:paraId="6272ADEE" w14:textId="77777777" w:rsidTr="00205624">
        <w:trPr>
          <w:trHeight w:val="584"/>
        </w:trPr>
        <w:tc>
          <w:tcPr>
            <w:tcW w:w="1365" w:type="pct"/>
            <w:gridSpan w:val="2"/>
            <w:shd w:val="clear" w:color="auto" w:fill="D9D9D9" w:themeFill="background1" w:themeFillShade="D9"/>
            <w:vAlign w:val="center"/>
            <w:hideMark/>
          </w:tcPr>
          <w:p w14:paraId="255B7A1C" w14:textId="77777777" w:rsidR="00205624" w:rsidRPr="007C6D37" w:rsidRDefault="00205624" w:rsidP="00205624">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41683EB1" w14:textId="77777777" w:rsidR="00205624" w:rsidRPr="007C6D37" w:rsidRDefault="00205624" w:rsidP="00205624">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5739E0D2" w14:textId="77777777" w:rsidR="00205624" w:rsidRPr="007C6D37" w:rsidRDefault="00205624" w:rsidP="00205624">
            <w:pPr>
              <w:spacing w:after="0" w:line="240" w:lineRule="auto"/>
              <w:jc w:val="center"/>
              <w:rPr>
                <w:b/>
                <w:sz w:val="16"/>
                <w:lang w:eastAsia="es-MX"/>
              </w:rPr>
            </w:pPr>
            <w:r w:rsidRPr="007C6D37">
              <w:rPr>
                <w:b/>
                <w:sz w:val="16"/>
                <w:lang w:eastAsia="es-MX"/>
              </w:rPr>
              <w:t>Definición</w:t>
            </w:r>
          </w:p>
        </w:tc>
      </w:tr>
      <w:tr w:rsidR="00205624" w:rsidRPr="001315C8" w14:paraId="1F13E5FA" w14:textId="77777777" w:rsidTr="00205624">
        <w:trPr>
          <w:trHeight w:val="359"/>
        </w:trPr>
        <w:tc>
          <w:tcPr>
            <w:tcW w:w="1365" w:type="pct"/>
            <w:gridSpan w:val="2"/>
            <w:vAlign w:val="center"/>
            <w:hideMark/>
          </w:tcPr>
          <w:p w14:paraId="648774E7" w14:textId="77777777" w:rsidR="00205624" w:rsidRPr="007C6D37" w:rsidRDefault="00205624" w:rsidP="00205624">
            <w:pPr>
              <w:spacing w:after="0" w:line="240" w:lineRule="auto"/>
              <w:jc w:val="center"/>
              <w:rPr>
                <w:b/>
                <w:sz w:val="16"/>
                <w:lang w:eastAsia="es-MX"/>
              </w:rPr>
            </w:pPr>
            <w:r w:rsidRPr="007C6D37">
              <w:rPr>
                <w:b/>
                <w:sz w:val="16"/>
                <w:lang w:eastAsia="es-MX"/>
              </w:rPr>
              <w:t>Potencial (PP)</w:t>
            </w:r>
          </w:p>
        </w:tc>
        <w:tc>
          <w:tcPr>
            <w:tcW w:w="248" w:type="pct"/>
            <w:vAlign w:val="center"/>
            <w:hideMark/>
          </w:tcPr>
          <w:p w14:paraId="3B9C9BE8" w14:textId="77777777" w:rsidR="00205624" w:rsidRPr="001315C8" w:rsidRDefault="00205624" w:rsidP="00205624">
            <w:pPr>
              <w:spacing w:after="0" w:line="240" w:lineRule="auto"/>
              <w:jc w:val="center"/>
              <w:rPr>
                <w:sz w:val="16"/>
                <w:lang w:eastAsia="es-MX"/>
              </w:rPr>
            </w:pPr>
          </w:p>
        </w:tc>
        <w:tc>
          <w:tcPr>
            <w:tcW w:w="3387" w:type="pct"/>
            <w:gridSpan w:val="11"/>
            <w:vAlign w:val="center"/>
            <w:hideMark/>
          </w:tcPr>
          <w:p w14:paraId="0215F2E5" w14:textId="375B664C" w:rsidR="00205624" w:rsidRPr="001315C8" w:rsidRDefault="00205624" w:rsidP="00205624">
            <w:pPr>
              <w:spacing w:after="0" w:line="240" w:lineRule="auto"/>
              <w:jc w:val="center"/>
              <w:rPr>
                <w:sz w:val="16"/>
                <w:lang w:eastAsia="es-MX"/>
              </w:rPr>
            </w:pPr>
            <w:r>
              <w:rPr>
                <w:sz w:val="16"/>
                <w:lang w:eastAsia="es-MX"/>
              </w:rPr>
              <w:t xml:space="preserve">Habitantes del Estado de Sinaloa </w:t>
            </w:r>
          </w:p>
        </w:tc>
      </w:tr>
      <w:tr w:rsidR="00205624" w:rsidRPr="001315C8" w14:paraId="75105AEE" w14:textId="77777777" w:rsidTr="00205624">
        <w:trPr>
          <w:trHeight w:val="359"/>
        </w:trPr>
        <w:tc>
          <w:tcPr>
            <w:tcW w:w="1365" w:type="pct"/>
            <w:gridSpan w:val="2"/>
            <w:vAlign w:val="center"/>
            <w:hideMark/>
          </w:tcPr>
          <w:p w14:paraId="596A76CC" w14:textId="77777777" w:rsidR="00205624" w:rsidRPr="007C6D37" w:rsidRDefault="00205624" w:rsidP="00205624">
            <w:pPr>
              <w:spacing w:after="0" w:line="240" w:lineRule="auto"/>
              <w:jc w:val="center"/>
              <w:rPr>
                <w:b/>
                <w:sz w:val="16"/>
                <w:lang w:eastAsia="es-MX"/>
              </w:rPr>
            </w:pPr>
            <w:r w:rsidRPr="007C6D37">
              <w:rPr>
                <w:b/>
                <w:sz w:val="16"/>
                <w:lang w:eastAsia="es-MX"/>
              </w:rPr>
              <w:t>Objetivo (PO)</w:t>
            </w:r>
          </w:p>
        </w:tc>
        <w:tc>
          <w:tcPr>
            <w:tcW w:w="248" w:type="pct"/>
            <w:vAlign w:val="center"/>
            <w:hideMark/>
          </w:tcPr>
          <w:p w14:paraId="645C4BD2" w14:textId="77777777" w:rsidR="00205624" w:rsidRPr="001315C8" w:rsidRDefault="00205624" w:rsidP="00205624">
            <w:pPr>
              <w:spacing w:after="0" w:line="240" w:lineRule="auto"/>
              <w:jc w:val="center"/>
              <w:rPr>
                <w:sz w:val="16"/>
                <w:lang w:eastAsia="es-MX"/>
              </w:rPr>
            </w:pPr>
          </w:p>
        </w:tc>
        <w:tc>
          <w:tcPr>
            <w:tcW w:w="3387" w:type="pct"/>
            <w:gridSpan w:val="11"/>
            <w:vAlign w:val="center"/>
            <w:hideMark/>
          </w:tcPr>
          <w:p w14:paraId="43D59DB7" w14:textId="48703A71" w:rsidR="00205624" w:rsidRPr="001315C8" w:rsidRDefault="00205624" w:rsidP="00205624">
            <w:pPr>
              <w:spacing w:after="0" w:line="240" w:lineRule="auto"/>
              <w:jc w:val="center"/>
              <w:rPr>
                <w:sz w:val="16"/>
                <w:lang w:eastAsia="es-MX"/>
              </w:rPr>
            </w:pPr>
            <w:r>
              <w:rPr>
                <w:sz w:val="16"/>
                <w:lang w:eastAsia="es-MX"/>
              </w:rPr>
              <w:t>Población apta económicamente activa</w:t>
            </w:r>
          </w:p>
        </w:tc>
      </w:tr>
      <w:tr w:rsidR="00205624" w:rsidRPr="001315C8" w14:paraId="7777DEBA" w14:textId="77777777" w:rsidTr="00205624">
        <w:trPr>
          <w:trHeight w:val="359"/>
        </w:trPr>
        <w:tc>
          <w:tcPr>
            <w:tcW w:w="1365" w:type="pct"/>
            <w:gridSpan w:val="2"/>
            <w:vAlign w:val="center"/>
            <w:hideMark/>
          </w:tcPr>
          <w:p w14:paraId="0F7D5A6B" w14:textId="77777777" w:rsidR="00205624" w:rsidRPr="007C6D37" w:rsidRDefault="00205624" w:rsidP="00205624">
            <w:pPr>
              <w:spacing w:after="0" w:line="240" w:lineRule="auto"/>
              <w:jc w:val="center"/>
              <w:rPr>
                <w:b/>
                <w:sz w:val="16"/>
                <w:lang w:eastAsia="es-MX"/>
              </w:rPr>
            </w:pPr>
            <w:r w:rsidRPr="007C6D37">
              <w:rPr>
                <w:b/>
                <w:sz w:val="16"/>
                <w:lang w:eastAsia="es-MX"/>
              </w:rPr>
              <w:t>Atendida (PA)</w:t>
            </w:r>
          </w:p>
        </w:tc>
        <w:tc>
          <w:tcPr>
            <w:tcW w:w="248" w:type="pct"/>
            <w:vAlign w:val="center"/>
            <w:hideMark/>
          </w:tcPr>
          <w:p w14:paraId="57027B62" w14:textId="77777777" w:rsidR="00205624" w:rsidRPr="001315C8" w:rsidRDefault="00205624" w:rsidP="00205624">
            <w:pPr>
              <w:spacing w:after="0" w:line="240" w:lineRule="auto"/>
              <w:jc w:val="center"/>
              <w:rPr>
                <w:sz w:val="16"/>
                <w:lang w:eastAsia="es-MX"/>
              </w:rPr>
            </w:pPr>
          </w:p>
        </w:tc>
        <w:tc>
          <w:tcPr>
            <w:tcW w:w="3387" w:type="pct"/>
            <w:gridSpan w:val="11"/>
            <w:vAlign w:val="center"/>
            <w:hideMark/>
          </w:tcPr>
          <w:p w14:paraId="15444781" w14:textId="147EC9CF" w:rsidR="00205624" w:rsidRPr="001315C8" w:rsidRDefault="00205624" w:rsidP="00205624">
            <w:pPr>
              <w:spacing w:after="0" w:line="240" w:lineRule="auto"/>
              <w:jc w:val="center"/>
              <w:rPr>
                <w:sz w:val="16"/>
                <w:lang w:eastAsia="es-MX"/>
              </w:rPr>
            </w:pPr>
            <w:r>
              <w:rPr>
                <w:sz w:val="16"/>
                <w:lang w:eastAsia="es-MX"/>
              </w:rPr>
              <w:t>Policías capacitados en formación inicial y continua</w:t>
            </w:r>
          </w:p>
        </w:tc>
      </w:tr>
      <w:tr w:rsidR="00205624" w:rsidRPr="007C6D37" w14:paraId="699C8DBE" w14:textId="77777777" w:rsidTr="00061A4B">
        <w:trPr>
          <w:trHeight w:val="314"/>
        </w:trPr>
        <w:tc>
          <w:tcPr>
            <w:tcW w:w="5000" w:type="pct"/>
            <w:gridSpan w:val="14"/>
            <w:shd w:val="clear" w:color="auto" w:fill="7F7F7F" w:themeFill="text1" w:themeFillTint="80"/>
            <w:noWrap/>
            <w:vAlign w:val="center"/>
            <w:hideMark/>
          </w:tcPr>
          <w:p w14:paraId="02AAB2DE" w14:textId="77777777" w:rsidR="00205624" w:rsidRPr="007C6D37" w:rsidRDefault="00205624" w:rsidP="00205624">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205624" w:rsidRPr="007C6D37" w14:paraId="1BCBDB3A" w14:textId="77777777" w:rsidTr="00205624">
        <w:trPr>
          <w:trHeight w:val="584"/>
        </w:trPr>
        <w:tc>
          <w:tcPr>
            <w:tcW w:w="817" w:type="pct"/>
            <w:shd w:val="clear" w:color="auto" w:fill="D9D9D9" w:themeFill="background1" w:themeFillShade="D9"/>
            <w:vAlign w:val="center"/>
            <w:hideMark/>
          </w:tcPr>
          <w:p w14:paraId="35F69A7A" w14:textId="77777777" w:rsidR="00205624" w:rsidRPr="007C6D37" w:rsidRDefault="00205624" w:rsidP="00205624">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0910CBE" w14:textId="77777777" w:rsidR="00205624" w:rsidRPr="007C6D37" w:rsidRDefault="00205624" w:rsidP="00205624">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7A2A75E" w14:textId="77777777" w:rsidR="00205624" w:rsidRPr="007C6D37" w:rsidRDefault="00205624" w:rsidP="00205624">
            <w:pPr>
              <w:spacing w:after="0" w:line="240" w:lineRule="auto"/>
              <w:jc w:val="center"/>
              <w:rPr>
                <w:b/>
                <w:sz w:val="16"/>
                <w:lang w:eastAsia="es-MX"/>
              </w:rPr>
            </w:pPr>
            <w:r>
              <w:rPr>
                <w:b/>
                <w:sz w:val="16"/>
                <w:lang w:eastAsia="es-MX"/>
              </w:rPr>
              <w:t>2024</w:t>
            </w:r>
          </w:p>
        </w:tc>
        <w:tc>
          <w:tcPr>
            <w:tcW w:w="866" w:type="pct"/>
            <w:gridSpan w:val="4"/>
            <w:shd w:val="clear" w:color="auto" w:fill="D9D9D9" w:themeFill="background1" w:themeFillShade="D9"/>
            <w:vAlign w:val="center"/>
            <w:hideMark/>
          </w:tcPr>
          <w:p w14:paraId="65FBB2E3" w14:textId="77777777" w:rsidR="00205624" w:rsidRPr="007C6D37" w:rsidRDefault="00205624" w:rsidP="00205624">
            <w:pPr>
              <w:spacing w:after="0" w:line="240" w:lineRule="auto"/>
              <w:jc w:val="center"/>
              <w:rPr>
                <w:b/>
                <w:sz w:val="16"/>
                <w:lang w:eastAsia="es-MX"/>
              </w:rPr>
            </w:pPr>
            <w:r>
              <w:rPr>
                <w:b/>
                <w:sz w:val="16"/>
                <w:lang w:eastAsia="es-MX"/>
              </w:rPr>
              <w:t>2023</w:t>
            </w:r>
          </w:p>
        </w:tc>
        <w:tc>
          <w:tcPr>
            <w:tcW w:w="806" w:type="pct"/>
            <w:gridSpan w:val="2"/>
            <w:shd w:val="clear" w:color="auto" w:fill="D9D9D9" w:themeFill="background1" w:themeFillShade="D9"/>
            <w:vAlign w:val="center"/>
            <w:hideMark/>
          </w:tcPr>
          <w:p w14:paraId="040AA455" w14:textId="77777777" w:rsidR="00205624" w:rsidRPr="007C6D37" w:rsidRDefault="00205624" w:rsidP="00205624">
            <w:pPr>
              <w:spacing w:after="0" w:line="240" w:lineRule="auto"/>
              <w:jc w:val="center"/>
              <w:rPr>
                <w:b/>
                <w:sz w:val="16"/>
                <w:lang w:eastAsia="es-MX"/>
              </w:rPr>
            </w:pPr>
            <w:r>
              <w:rPr>
                <w:b/>
                <w:sz w:val="16"/>
                <w:lang w:eastAsia="es-MX"/>
              </w:rPr>
              <w:t>2022</w:t>
            </w:r>
          </w:p>
        </w:tc>
        <w:tc>
          <w:tcPr>
            <w:tcW w:w="976" w:type="pct"/>
            <w:gridSpan w:val="2"/>
            <w:shd w:val="clear" w:color="auto" w:fill="D9D9D9" w:themeFill="background1" w:themeFillShade="D9"/>
            <w:vAlign w:val="center"/>
            <w:hideMark/>
          </w:tcPr>
          <w:p w14:paraId="274EF9A4" w14:textId="77777777" w:rsidR="00205624" w:rsidRPr="007C6D37" w:rsidRDefault="00205624" w:rsidP="00205624">
            <w:pPr>
              <w:spacing w:after="0" w:line="240" w:lineRule="auto"/>
              <w:jc w:val="center"/>
              <w:rPr>
                <w:b/>
                <w:sz w:val="16"/>
                <w:lang w:eastAsia="es-MX"/>
              </w:rPr>
            </w:pPr>
            <w:r>
              <w:rPr>
                <w:b/>
                <w:sz w:val="16"/>
                <w:lang w:eastAsia="es-MX"/>
              </w:rPr>
              <w:t>2021</w:t>
            </w:r>
          </w:p>
        </w:tc>
      </w:tr>
      <w:tr w:rsidR="00205624" w:rsidRPr="00205624" w14:paraId="45C8C3EF" w14:textId="77777777" w:rsidTr="00205624">
        <w:trPr>
          <w:trHeight w:val="254"/>
        </w:trPr>
        <w:tc>
          <w:tcPr>
            <w:tcW w:w="817" w:type="pct"/>
            <w:vAlign w:val="center"/>
            <w:hideMark/>
          </w:tcPr>
          <w:p w14:paraId="76A600F5" w14:textId="77777777" w:rsidR="00205624" w:rsidRPr="00205624" w:rsidRDefault="00205624" w:rsidP="00205624">
            <w:pPr>
              <w:spacing w:after="0" w:line="240" w:lineRule="auto"/>
              <w:jc w:val="center"/>
              <w:rPr>
                <w:b/>
                <w:sz w:val="16"/>
                <w:szCs w:val="16"/>
                <w:lang w:eastAsia="es-MX"/>
              </w:rPr>
            </w:pPr>
            <w:r w:rsidRPr="00205624">
              <w:rPr>
                <w:b/>
                <w:sz w:val="16"/>
                <w:szCs w:val="16"/>
                <w:lang w:eastAsia="es-MX"/>
              </w:rPr>
              <w:t>Potencial (P)</w:t>
            </w:r>
          </w:p>
        </w:tc>
        <w:tc>
          <w:tcPr>
            <w:tcW w:w="796" w:type="pct"/>
            <w:gridSpan w:val="2"/>
            <w:vAlign w:val="center"/>
            <w:hideMark/>
          </w:tcPr>
          <w:p w14:paraId="597F9C61" w14:textId="473E7EA3" w:rsidR="00205624" w:rsidRPr="00205624" w:rsidRDefault="00205624" w:rsidP="00205624">
            <w:pPr>
              <w:spacing w:after="0" w:line="240" w:lineRule="auto"/>
              <w:jc w:val="center"/>
              <w:rPr>
                <w:sz w:val="16"/>
                <w:szCs w:val="16"/>
                <w:lang w:eastAsia="es-MX"/>
              </w:rPr>
            </w:pPr>
            <w:r w:rsidRPr="00205624">
              <w:rPr>
                <w:sz w:val="16"/>
                <w:szCs w:val="16"/>
                <w:lang w:eastAsia="es-MX"/>
              </w:rPr>
              <w:t>Personas (habitantes de Sinaloa)</w:t>
            </w:r>
          </w:p>
        </w:tc>
        <w:tc>
          <w:tcPr>
            <w:tcW w:w="739" w:type="pct"/>
            <w:gridSpan w:val="3"/>
            <w:vAlign w:val="center"/>
            <w:hideMark/>
          </w:tcPr>
          <w:p w14:paraId="0F9F2C4D" w14:textId="438D0197" w:rsidR="00205624" w:rsidRPr="00205624" w:rsidRDefault="00205624" w:rsidP="00205624">
            <w:pPr>
              <w:spacing w:after="0" w:line="240" w:lineRule="auto"/>
              <w:jc w:val="center"/>
              <w:rPr>
                <w:sz w:val="16"/>
                <w:szCs w:val="16"/>
                <w:lang w:eastAsia="es-MX"/>
              </w:rPr>
            </w:pPr>
            <w:r w:rsidRPr="00205624">
              <w:rPr>
                <w:sz w:val="16"/>
                <w:szCs w:val="16"/>
                <w:lang w:eastAsia="es-MX"/>
              </w:rPr>
              <w:t>3,252,158</w:t>
            </w:r>
          </w:p>
        </w:tc>
        <w:tc>
          <w:tcPr>
            <w:tcW w:w="866" w:type="pct"/>
            <w:gridSpan w:val="4"/>
            <w:vAlign w:val="center"/>
            <w:hideMark/>
          </w:tcPr>
          <w:p w14:paraId="68735180" w14:textId="1382D78C"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c>
          <w:tcPr>
            <w:tcW w:w="806" w:type="pct"/>
            <w:gridSpan w:val="2"/>
            <w:vAlign w:val="center"/>
            <w:hideMark/>
          </w:tcPr>
          <w:p w14:paraId="2B0A78F0" w14:textId="1D93D999"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c>
          <w:tcPr>
            <w:tcW w:w="976" w:type="pct"/>
            <w:gridSpan w:val="2"/>
            <w:vAlign w:val="center"/>
            <w:hideMark/>
          </w:tcPr>
          <w:p w14:paraId="4BCE5612" w14:textId="4C0F7DDA"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r>
      <w:tr w:rsidR="00205624" w:rsidRPr="00205624" w14:paraId="0C189EFB" w14:textId="77777777" w:rsidTr="00205624">
        <w:trPr>
          <w:trHeight w:val="254"/>
        </w:trPr>
        <w:tc>
          <w:tcPr>
            <w:tcW w:w="817" w:type="pct"/>
            <w:vAlign w:val="center"/>
            <w:hideMark/>
          </w:tcPr>
          <w:p w14:paraId="42118808" w14:textId="77777777" w:rsidR="00205624" w:rsidRPr="00205624" w:rsidRDefault="00205624" w:rsidP="00205624">
            <w:pPr>
              <w:spacing w:after="0" w:line="240" w:lineRule="auto"/>
              <w:jc w:val="center"/>
              <w:rPr>
                <w:b/>
                <w:sz w:val="16"/>
                <w:szCs w:val="16"/>
                <w:lang w:eastAsia="es-MX"/>
              </w:rPr>
            </w:pPr>
            <w:r w:rsidRPr="00205624">
              <w:rPr>
                <w:b/>
                <w:sz w:val="16"/>
                <w:szCs w:val="16"/>
                <w:lang w:eastAsia="es-MX"/>
              </w:rPr>
              <w:t>Objetivo (O)</w:t>
            </w:r>
          </w:p>
        </w:tc>
        <w:tc>
          <w:tcPr>
            <w:tcW w:w="796" w:type="pct"/>
            <w:gridSpan w:val="2"/>
            <w:vAlign w:val="center"/>
            <w:hideMark/>
          </w:tcPr>
          <w:p w14:paraId="359C7D70" w14:textId="095BE1AD" w:rsidR="00205624" w:rsidRPr="00205624" w:rsidRDefault="00205624" w:rsidP="00205624">
            <w:pPr>
              <w:spacing w:after="0" w:line="240" w:lineRule="auto"/>
              <w:jc w:val="center"/>
              <w:rPr>
                <w:sz w:val="16"/>
                <w:szCs w:val="16"/>
                <w:lang w:eastAsia="es-MX"/>
              </w:rPr>
            </w:pPr>
            <w:r w:rsidRPr="00205624">
              <w:rPr>
                <w:sz w:val="16"/>
                <w:szCs w:val="16"/>
                <w:lang w:eastAsia="es-MX"/>
              </w:rPr>
              <w:t>Personas económicamente activas</w:t>
            </w:r>
          </w:p>
        </w:tc>
        <w:tc>
          <w:tcPr>
            <w:tcW w:w="739" w:type="pct"/>
            <w:gridSpan w:val="3"/>
            <w:vAlign w:val="center"/>
            <w:hideMark/>
          </w:tcPr>
          <w:p w14:paraId="4F85060E" w14:textId="427DBB4D" w:rsidR="00205624" w:rsidRPr="00205624" w:rsidRDefault="00205624" w:rsidP="00205624">
            <w:pPr>
              <w:spacing w:after="0" w:line="240" w:lineRule="auto"/>
              <w:jc w:val="center"/>
              <w:rPr>
                <w:sz w:val="16"/>
                <w:szCs w:val="16"/>
                <w:lang w:eastAsia="es-MX"/>
              </w:rPr>
            </w:pPr>
            <w:r w:rsidRPr="00205624">
              <w:rPr>
                <w:sz w:val="16"/>
                <w:szCs w:val="16"/>
                <w:lang w:eastAsia="es-MX"/>
              </w:rPr>
              <w:t>1,479,725</w:t>
            </w:r>
          </w:p>
        </w:tc>
        <w:tc>
          <w:tcPr>
            <w:tcW w:w="866" w:type="pct"/>
            <w:gridSpan w:val="4"/>
            <w:vAlign w:val="center"/>
            <w:hideMark/>
          </w:tcPr>
          <w:p w14:paraId="3D463528" w14:textId="4013D6FB"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c>
          <w:tcPr>
            <w:tcW w:w="806" w:type="pct"/>
            <w:gridSpan w:val="2"/>
            <w:vAlign w:val="center"/>
            <w:hideMark/>
          </w:tcPr>
          <w:p w14:paraId="497212DA" w14:textId="542B3852"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c>
          <w:tcPr>
            <w:tcW w:w="976" w:type="pct"/>
            <w:gridSpan w:val="2"/>
            <w:vAlign w:val="center"/>
            <w:hideMark/>
          </w:tcPr>
          <w:p w14:paraId="384A0E70" w14:textId="191C732A"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r>
      <w:tr w:rsidR="00205624" w:rsidRPr="00205624" w14:paraId="479CEC0C" w14:textId="77777777" w:rsidTr="00205624">
        <w:trPr>
          <w:trHeight w:val="254"/>
        </w:trPr>
        <w:tc>
          <w:tcPr>
            <w:tcW w:w="817" w:type="pct"/>
            <w:vAlign w:val="center"/>
            <w:hideMark/>
          </w:tcPr>
          <w:p w14:paraId="2797B0D1" w14:textId="77777777" w:rsidR="00205624" w:rsidRPr="00205624" w:rsidRDefault="00205624" w:rsidP="00205624">
            <w:pPr>
              <w:spacing w:after="0" w:line="240" w:lineRule="auto"/>
              <w:jc w:val="center"/>
              <w:rPr>
                <w:b/>
                <w:sz w:val="16"/>
                <w:szCs w:val="16"/>
                <w:lang w:eastAsia="es-MX"/>
              </w:rPr>
            </w:pPr>
            <w:r w:rsidRPr="00205624">
              <w:rPr>
                <w:b/>
                <w:sz w:val="16"/>
                <w:szCs w:val="16"/>
                <w:lang w:eastAsia="es-MX"/>
              </w:rPr>
              <w:t>Atendida (A)</w:t>
            </w:r>
          </w:p>
        </w:tc>
        <w:tc>
          <w:tcPr>
            <w:tcW w:w="796" w:type="pct"/>
            <w:gridSpan w:val="2"/>
            <w:vAlign w:val="center"/>
            <w:hideMark/>
          </w:tcPr>
          <w:p w14:paraId="01670D28" w14:textId="0F72CF0C" w:rsidR="00205624" w:rsidRPr="00205624" w:rsidRDefault="00205624" w:rsidP="00205624">
            <w:pPr>
              <w:spacing w:after="0" w:line="240" w:lineRule="auto"/>
              <w:jc w:val="center"/>
              <w:rPr>
                <w:sz w:val="16"/>
                <w:szCs w:val="16"/>
                <w:lang w:eastAsia="es-MX"/>
              </w:rPr>
            </w:pPr>
            <w:r>
              <w:rPr>
                <w:sz w:val="16"/>
                <w:szCs w:val="16"/>
                <w:lang w:eastAsia="es-MX"/>
              </w:rPr>
              <w:t>P</w:t>
            </w:r>
            <w:r w:rsidRPr="00205624">
              <w:rPr>
                <w:sz w:val="16"/>
                <w:szCs w:val="16"/>
                <w:lang w:eastAsia="es-MX"/>
              </w:rPr>
              <w:t>olicías en formación inicial y formación continua</w:t>
            </w:r>
          </w:p>
        </w:tc>
        <w:tc>
          <w:tcPr>
            <w:tcW w:w="739" w:type="pct"/>
            <w:gridSpan w:val="3"/>
            <w:vAlign w:val="center"/>
            <w:hideMark/>
          </w:tcPr>
          <w:p w14:paraId="69707917" w14:textId="4981BDA4" w:rsidR="00205624" w:rsidRPr="00205624" w:rsidRDefault="00205624" w:rsidP="00205624">
            <w:pPr>
              <w:spacing w:after="0" w:line="240" w:lineRule="auto"/>
              <w:jc w:val="center"/>
              <w:rPr>
                <w:sz w:val="16"/>
                <w:szCs w:val="16"/>
                <w:lang w:eastAsia="es-MX"/>
              </w:rPr>
            </w:pPr>
            <w:r w:rsidRPr="00205624">
              <w:rPr>
                <w:sz w:val="16"/>
                <w:szCs w:val="16"/>
                <w:lang w:eastAsia="es-MX"/>
              </w:rPr>
              <w:t>2,942</w:t>
            </w:r>
          </w:p>
        </w:tc>
        <w:tc>
          <w:tcPr>
            <w:tcW w:w="866" w:type="pct"/>
            <w:gridSpan w:val="4"/>
            <w:vAlign w:val="center"/>
            <w:hideMark/>
          </w:tcPr>
          <w:p w14:paraId="1AE26517" w14:textId="115506D6"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c>
          <w:tcPr>
            <w:tcW w:w="806" w:type="pct"/>
            <w:gridSpan w:val="2"/>
            <w:vAlign w:val="center"/>
            <w:hideMark/>
          </w:tcPr>
          <w:p w14:paraId="7A4CDA59" w14:textId="05F3F372"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c>
          <w:tcPr>
            <w:tcW w:w="976" w:type="pct"/>
            <w:gridSpan w:val="2"/>
            <w:vAlign w:val="center"/>
            <w:hideMark/>
          </w:tcPr>
          <w:p w14:paraId="716194F8" w14:textId="7ACF1CA0" w:rsidR="00205624" w:rsidRPr="00205624" w:rsidRDefault="00205624" w:rsidP="00205624">
            <w:pPr>
              <w:spacing w:after="0" w:line="240" w:lineRule="auto"/>
              <w:jc w:val="center"/>
              <w:rPr>
                <w:sz w:val="16"/>
                <w:szCs w:val="16"/>
                <w:lang w:eastAsia="es-MX"/>
              </w:rPr>
            </w:pPr>
            <w:r w:rsidRPr="00205624">
              <w:rPr>
                <w:sz w:val="16"/>
                <w:szCs w:val="16"/>
                <w:lang w:eastAsia="es-MX"/>
              </w:rPr>
              <w:t>N/D</w:t>
            </w:r>
          </w:p>
        </w:tc>
      </w:tr>
      <w:tr w:rsidR="00205624" w:rsidRPr="00205624" w14:paraId="2897AA1A" w14:textId="77777777" w:rsidTr="00205624">
        <w:trPr>
          <w:trHeight w:val="254"/>
        </w:trPr>
        <w:tc>
          <w:tcPr>
            <w:tcW w:w="817" w:type="pct"/>
            <w:vAlign w:val="center"/>
            <w:hideMark/>
          </w:tcPr>
          <w:p w14:paraId="6A186F3C" w14:textId="77777777" w:rsidR="00205624" w:rsidRPr="00205624" w:rsidRDefault="00205624" w:rsidP="00205624">
            <w:pPr>
              <w:spacing w:after="0" w:line="240" w:lineRule="auto"/>
              <w:jc w:val="center"/>
              <w:rPr>
                <w:b/>
                <w:sz w:val="16"/>
                <w:szCs w:val="16"/>
                <w:lang w:eastAsia="es-MX"/>
              </w:rPr>
            </w:pPr>
            <w:r w:rsidRPr="00205624">
              <w:rPr>
                <w:b/>
                <w:sz w:val="16"/>
                <w:szCs w:val="16"/>
                <w:lang w:eastAsia="es-MX"/>
              </w:rPr>
              <w:t>(A/O) x 100</w:t>
            </w:r>
          </w:p>
        </w:tc>
        <w:tc>
          <w:tcPr>
            <w:tcW w:w="796" w:type="pct"/>
            <w:gridSpan w:val="2"/>
            <w:vAlign w:val="center"/>
            <w:hideMark/>
          </w:tcPr>
          <w:p w14:paraId="467039B2" w14:textId="2B01AC4E" w:rsidR="00205624" w:rsidRPr="00205624" w:rsidRDefault="00205624" w:rsidP="00205624">
            <w:pPr>
              <w:spacing w:after="0" w:line="240" w:lineRule="auto"/>
              <w:jc w:val="center"/>
              <w:rPr>
                <w:b/>
                <w:sz w:val="16"/>
                <w:szCs w:val="16"/>
                <w:lang w:eastAsia="es-MX"/>
              </w:rPr>
            </w:pPr>
            <w:r w:rsidRPr="00205624">
              <w:rPr>
                <w:b/>
                <w:sz w:val="16"/>
                <w:szCs w:val="16"/>
                <w:lang w:eastAsia="es-MX"/>
              </w:rPr>
              <w:t>%</w:t>
            </w:r>
          </w:p>
        </w:tc>
        <w:tc>
          <w:tcPr>
            <w:tcW w:w="739" w:type="pct"/>
            <w:gridSpan w:val="3"/>
            <w:vAlign w:val="center"/>
            <w:hideMark/>
          </w:tcPr>
          <w:p w14:paraId="5A6246E4" w14:textId="6816E870" w:rsidR="00205624" w:rsidRPr="00205624" w:rsidRDefault="00205624" w:rsidP="00205624">
            <w:pPr>
              <w:spacing w:after="0" w:line="240" w:lineRule="auto"/>
              <w:jc w:val="center"/>
              <w:rPr>
                <w:b/>
                <w:sz w:val="16"/>
                <w:szCs w:val="16"/>
                <w:lang w:eastAsia="es-MX"/>
              </w:rPr>
            </w:pPr>
            <w:r w:rsidRPr="00205624">
              <w:rPr>
                <w:b/>
                <w:sz w:val="16"/>
                <w:szCs w:val="16"/>
                <w:lang w:eastAsia="es-MX"/>
              </w:rPr>
              <w:t>0.19%</w:t>
            </w:r>
          </w:p>
        </w:tc>
        <w:tc>
          <w:tcPr>
            <w:tcW w:w="866" w:type="pct"/>
            <w:gridSpan w:val="4"/>
            <w:vAlign w:val="center"/>
            <w:hideMark/>
          </w:tcPr>
          <w:p w14:paraId="074681E2" w14:textId="17827FB7" w:rsidR="00205624" w:rsidRPr="00205624" w:rsidRDefault="00205624" w:rsidP="00205624">
            <w:pPr>
              <w:spacing w:after="0" w:line="240" w:lineRule="auto"/>
              <w:jc w:val="center"/>
              <w:rPr>
                <w:b/>
                <w:sz w:val="16"/>
                <w:szCs w:val="16"/>
                <w:lang w:eastAsia="es-MX"/>
              </w:rPr>
            </w:pPr>
            <w:r w:rsidRPr="00205624">
              <w:rPr>
                <w:b/>
                <w:sz w:val="16"/>
                <w:szCs w:val="16"/>
                <w:lang w:eastAsia="es-MX"/>
              </w:rPr>
              <w:t>%</w:t>
            </w:r>
          </w:p>
        </w:tc>
        <w:tc>
          <w:tcPr>
            <w:tcW w:w="806" w:type="pct"/>
            <w:gridSpan w:val="2"/>
            <w:vAlign w:val="center"/>
            <w:hideMark/>
          </w:tcPr>
          <w:p w14:paraId="36F1618A" w14:textId="7E9F9FC1" w:rsidR="00205624" w:rsidRPr="00205624" w:rsidRDefault="00205624" w:rsidP="00205624">
            <w:pPr>
              <w:spacing w:after="0" w:line="240" w:lineRule="auto"/>
              <w:jc w:val="center"/>
              <w:rPr>
                <w:b/>
                <w:sz w:val="16"/>
                <w:szCs w:val="16"/>
                <w:lang w:eastAsia="es-MX"/>
              </w:rPr>
            </w:pPr>
            <w:r w:rsidRPr="00205624">
              <w:rPr>
                <w:b/>
                <w:sz w:val="16"/>
                <w:szCs w:val="16"/>
                <w:lang w:eastAsia="es-MX"/>
              </w:rPr>
              <w:t>%</w:t>
            </w:r>
          </w:p>
        </w:tc>
        <w:tc>
          <w:tcPr>
            <w:tcW w:w="976" w:type="pct"/>
            <w:gridSpan w:val="2"/>
            <w:vAlign w:val="center"/>
            <w:hideMark/>
          </w:tcPr>
          <w:p w14:paraId="6537CBF0" w14:textId="16FB8936" w:rsidR="00205624" w:rsidRPr="00205624" w:rsidRDefault="00205624" w:rsidP="00205624">
            <w:pPr>
              <w:spacing w:after="0" w:line="240" w:lineRule="auto"/>
              <w:jc w:val="center"/>
              <w:rPr>
                <w:b/>
                <w:sz w:val="16"/>
                <w:szCs w:val="16"/>
                <w:lang w:eastAsia="es-MX"/>
              </w:rPr>
            </w:pPr>
            <w:r w:rsidRPr="00205624">
              <w:rPr>
                <w:b/>
                <w:sz w:val="16"/>
                <w:szCs w:val="16"/>
                <w:lang w:eastAsia="es-MX"/>
              </w:rPr>
              <w:t>%</w:t>
            </w:r>
          </w:p>
        </w:tc>
      </w:tr>
      <w:tr w:rsidR="00205624" w:rsidRPr="007C6D37" w14:paraId="6E0879D2" w14:textId="77777777" w:rsidTr="00061A4B">
        <w:trPr>
          <w:trHeight w:val="344"/>
        </w:trPr>
        <w:tc>
          <w:tcPr>
            <w:tcW w:w="5000" w:type="pct"/>
            <w:gridSpan w:val="14"/>
            <w:shd w:val="clear" w:color="auto" w:fill="7F7F7F" w:themeFill="text1" w:themeFillTint="80"/>
            <w:noWrap/>
            <w:vAlign w:val="center"/>
            <w:hideMark/>
          </w:tcPr>
          <w:p w14:paraId="0F2A8A4E" w14:textId="77777777" w:rsidR="00205624" w:rsidRPr="007C6D37" w:rsidRDefault="00205624" w:rsidP="00205624">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205624" w:rsidRPr="007C6D37" w14:paraId="3D267667" w14:textId="77777777" w:rsidTr="00205624">
        <w:trPr>
          <w:trHeight w:val="446"/>
        </w:trPr>
        <w:tc>
          <w:tcPr>
            <w:tcW w:w="3621" w:type="pct"/>
            <w:gridSpan w:val="11"/>
            <w:shd w:val="clear" w:color="auto" w:fill="D9D9D9" w:themeFill="background1" w:themeFillShade="D9"/>
            <w:vAlign w:val="center"/>
            <w:hideMark/>
          </w:tcPr>
          <w:p w14:paraId="563662ED" w14:textId="77777777" w:rsidR="00205624" w:rsidRPr="007C6D37" w:rsidRDefault="00205624" w:rsidP="00205624">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F7DFED4" w14:textId="77777777" w:rsidR="00205624" w:rsidRPr="007C6D37" w:rsidRDefault="00205624" w:rsidP="00205624">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FA5F7F7" w14:textId="77777777" w:rsidR="00205624" w:rsidRPr="007C6D37" w:rsidRDefault="00205624" w:rsidP="00205624">
            <w:pPr>
              <w:spacing w:after="0" w:line="240" w:lineRule="auto"/>
              <w:jc w:val="center"/>
              <w:rPr>
                <w:b/>
                <w:sz w:val="16"/>
                <w:lang w:eastAsia="es-MX"/>
              </w:rPr>
            </w:pPr>
            <w:r w:rsidRPr="007C6D37">
              <w:rPr>
                <w:b/>
                <w:sz w:val="16"/>
                <w:lang w:eastAsia="es-MX"/>
              </w:rPr>
              <w:t>Propuesta</w:t>
            </w:r>
          </w:p>
        </w:tc>
      </w:tr>
      <w:tr w:rsidR="00205624" w:rsidRPr="001315C8" w14:paraId="3583E9EB" w14:textId="77777777" w:rsidTr="00205624">
        <w:trPr>
          <w:trHeight w:val="454"/>
        </w:trPr>
        <w:tc>
          <w:tcPr>
            <w:tcW w:w="2077" w:type="pct"/>
            <w:gridSpan w:val="4"/>
            <w:vAlign w:val="center"/>
            <w:hideMark/>
          </w:tcPr>
          <w:p w14:paraId="079925B0" w14:textId="7D822554" w:rsidR="00205624" w:rsidRPr="001315C8" w:rsidRDefault="00205624" w:rsidP="00205624">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1947835E" w14:textId="77777777" w:rsidR="00205624" w:rsidRPr="001315C8" w:rsidRDefault="00205624" w:rsidP="00205624">
            <w:pPr>
              <w:spacing w:after="0" w:line="240" w:lineRule="auto"/>
              <w:jc w:val="center"/>
              <w:rPr>
                <w:sz w:val="16"/>
                <w:lang w:eastAsia="es-MX"/>
              </w:rPr>
            </w:pPr>
          </w:p>
        </w:tc>
        <w:tc>
          <w:tcPr>
            <w:tcW w:w="234" w:type="pct"/>
            <w:gridSpan w:val="2"/>
            <w:vAlign w:val="center"/>
            <w:hideMark/>
          </w:tcPr>
          <w:p w14:paraId="678769FD" w14:textId="79EA7E97" w:rsidR="00205624" w:rsidRPr="001315C8" w:rsidRDefault="00205624" w:rsidP="00205624">
            <w:pPr>
              <w:spacing w:after="0" w:line="240" w:lineRule="auto"/>
              <w:jc w:val="center"/>
              <w:rPr>
                <w:sz w:val="16"/>
                <w:lang w:eastAsia="es-MX"/>
              </w:rPr>
            </w:pPr>
            <w:r w:rsidRPr="001315C8">
              <w:rPr>
                <w:sz w:val="16"/>
                <w:lang w:eastAsia="es-MX"/>
              </w:rPr>
              <w:t>Si</w:t>
            </w:r>
          </w:p>
        </w:tc>
        <w:tc>
          <w:tcPr>
            <w:tcW w:w="235" w:type="pct"/>
            <w:vAlign w:val="center"/>
            <w:hideMark/>
          </w:tcPr>
          <w:p w14:paraId="50F9FBA1" w14:textId="340758E6" w:rsidR="00205624" w:rsidRPr="001315C8" w:rsidRDefault="00205624" w:rsidP="00205624">
            <w:pPr>
              <w:spacing w:after="0" w:line="240" w:lineRule="auto"/>
              <w:jc w:val="center"/>
              <w:rPr>
                <w:sz w:val="16"/>
                <w:lang w:eastAsia="es-MX"/>
              </w:rPr>
            </w:pPr>
            <w:r>
              <w:rPr>
                <w:sz w:val="16"/>
                <w:lang w:eastAsia="es-MX"/>
              </w:rPr>
              <w:t>X</w:t>
            </w:r>
          </w:p>
        </w:tc>
        <w:tc>
          <w:tcPr>
            <w:tcW w:w="231" w:type="pct"/>
            <w:vAlign w:val="center"/>
            <w:hideMark/>
          </w:tcPr>
          <w:p w14:paraId="21373ED5" w14:textId="6BF51D0E" w:rsidR="00205624" w:rsidRPr="001315C8" w:rsidRDefault="00205624" w:rsidP="00205624">
            <w:pPr>
              <w:spacing w:after="0" w:line="240" w:lineRule="auto"/>
              <w:jc w:val="center"/>
              <w:rPr>
                <w:sz w:val="16"/>
                <w:lang w:eastAsia="es-MX"/>
              </w:rPr>
            </w:pPr>
            <w:r w:rsidRPr="001315C8">
              <w:rPr>
                <w:sz w:val="16"/>
                <w:lang w:eastAsia="es-MX"/>
              </w:rPr>
              <w:t>No</w:t>
            </w:r>
          </w:p>
        </w:tc>
        <w:tc>
          <w:tcPr>
            <w:tcW w:w="210" w:type="pct"/>
            <w:vAlign w:val="center"/>
            <w:hideMark/>
          </w:tcPr>
          <w:p w14:paraId="5F724812" w14:textId="77777777" w:rsidR="00205624" w:rsidRPr="001315C8" w:rsidRDefault="00205624" w:rsidP="00205624">
            <w:pPr>
              <w:spacing w:after="0" w:line="240" w:lineRule="auto"/>
              <w:jc w:val="center"/>
              <w:rPr>
                <w:sz w:val="16"/>
                <w:lang w:eastAsia="es-MX"/>
              </w:rPr>
            </w:pPr>
          </w:p>
        </w:tc>
        <w:tc>
          <w:tcPr>
            <w:tcW w:w="403" w:type="pct"/>
            <w:vAlign w:val="center"/>
            <w:hideMark/>
          </w:tcPr>
          <w:p w14:paraId="3E43BA73" w14:textId="08101AB0" w:rsidR="00205624" w:rsidRPr="001315C8" w:rsidRDefault="00205624" w:rsidP="00205624">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4754946F" w14:textId="77777777" w:rsidR="00205624" w:rsidRPr="001315C8" w:rsidRDefault="00205624" w:rsidP="00205624">
            <w:pPr>
              <w:spacing w:after="0" w:line="240" w:lineRule="auto"/>
              <w:jc w:val="center"/>
              <w:rPr>
                <w:sz w:val="16"/>
                <w:lang w:eastAsia="es-MX"/>
              </w:rPr>
            </w:pPr>
          </w:p>
        </w:tc>
        <w:tc>
          <w:tcPr>
            <w:tcW w:w="708" w:type="pct"/>
            <w:vAlign w:val="center"/>
            <w:hideMark/>
          </w:tcPr>
          <w:p w14:paraId="12CF4B2E" w14:textId="77777777" w:rsidR="00205624" w:rsidRPr="001315C8" w:rsidRDefault="00205624" w:rsidP="00205624">
            <w:pPr>
              <w:spacing w:after="0" w:line="240" w:lineRule="auto"/>
              <w:jc w:val="center"/>
              <w:rPr>
                <w:sz w:val="16"/>
                <w:lang w:eastAsia="es-MX"/>
              </w:rPr>
            </w:pPr>
          </w:p>
        </w:tc>
      </w:tr>
      <w:tr w:rsidR="00205624" w:rsidRPr="001315C8" w14:paraId="519E2010" w14:textId="77777777" w:rsidTr="00205624">
        <w:trPr>
          <w:trHeight w:val="454"/>
        </w:trPr>
        <w:tc>
          <w:tcPr>
            <w:tcW w:w="2077" w:type="pct"/>
            <w:gridSpan w:val="4"/>
            <w:vAlign w:val="center"/>
            <w:hideMark/>
          </w:tcPr>
          <w:p w14:paraId="20B1BDC8" w14:textId="63D45B38" w:rsidR="00205624" w:rsidRPr="001315C8" w:rsidRDefault="00205624" w:rsidP="00205624">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5DCA5A3A" w14:textId="77777777" w:rsidR="00205624" w:rsidRPr="001315C8" w:rsidRDefault="00205624" w:rsidP="00205624">
            <w:pPr>
              <w:spacing w:after="0" w:line="240" w:lineRule="auto"/>
              <w:jc w:val="center"/>
              <w:rPr>
                <w:sz w:val="16"/>
                <w:lang w:eastAsia="es-MX"/>
              </w:rPr>
            </w:pPr>
          </w:p>
        </w:tc>
        <w:tc>
          <w:tcPr>
            <w:tcW w:w="234" w:type="pct"/>
            <w:gridSpan w:val="2"/>
            <w:vAlign w:val="center"/>
            <w:hideMark/>
          </w:tcPr>
          <w:p w14:paraId="36F4423B" w14:textId="2B0BA628" w:rsidR="00205624" w:rsidRPr="001315C8" w:rsidRDefault="00205624" w:rsidP="00205624">
            <w:pPr>
              <w:spacing w:after="0" w:line="240" w:lineRule="auto"/>
              <w:jc w:val="center"/>
              <w:rPr>
                <w:sz w:val="16"/>
                <w:lang w:eastAsia="es-MX"/>
              </w:rPr>
            </w:pPr>
            <w:r w:rsidRPr="001315C8">
              <w:rPr>
                <w:sz w:val="16"/>
                <w:lang w:eastAsia="es-MX"/>
              </w:rPr>
              <w:t>Si</w:t>
            </w:r>
          </w:p>
        </w:tc>
        <w:tc>
          <w:tcPr>
            <w:tcW w:w="235" w:type="pct"/>
            <w:vAlign w:val="center"/>
            <w:hideMark/>
          </w:tcPr>
          <w:p w14:paraId="539D9F22" w14:textId="77777777" w:rsidR="00205624" w:rsidRPr="001315C8" w:rsidRDefault="00205624" w:rsidP="00205624">
            <w:pPr>
              <w:spacing w:after="0" w:line="240" w:lineRule="auto"/>
              <w:jc w:val="center"/>
              <w:rPr>
                <w:sz w:val="16"/>
                <w:lang w:eastAsia="es-MX"/>
              </w:rPr>
            </w:pPr>
          </w:p>
        </w:tc>
        <w:tc>
          <w:tcPr>
            <w:tcW w:w="231" w:type="pct"/>
            <w:vAlign w:val="center"/>
            <w:hideMark/>
          </w:tcPr>
          <w:p w14:paraId="60EEC30D" w14:textId="7997C022" w:rsidR="00205624" w:rsidRPr="001315C8" w:rsidRDefault="00205624" w:rsidP="00205624">
            <w:pPr>
              <w:spacing w:after="0" w:line="240" w:lineRule="auto"/>
              <w:jc w:val="center"/>
              <w:rPr>
                <w:sz w:val="16"/>
                <w:lang w:eastAsia="es-MX"/>
              </w:rPr>
            </w:pPr>
            <w:r w:rsidRPr="001315C8">
              <w:rPr>
                <w:sz w:val="16"/>
                <w:lang w:eastAsia="es-MX"/>
              </w:rPr>
              <w:t>No</w:t>
            </w:r>
          </w:p>
        </w:tc>
        <w:tc>
          <w:tcPr>
            <w:tcW w:w="210" w:type="pct"/>
            <w:vAlign w:val="center"/>
            <w:hideMark/>
          </w:tcPr>
          <w:p w14:paraId="42BDB28C" w14:textId="4DB2D2DC" w:rsidR="00205624" w:rsidRPr="001315C8" w:rsidRDefault="00205624" w:rsidP="00205624">
            <w:pPr>
              <w:spacing w:after="0" w:line="240" w:lineRule="auto"/>
              <w:jc w:val="center"/>
              <w:rPr>
                <w:sz w:val="16"/>
                <w:lang w:eastAsia="es-MX"/>
              </w:rPr>
            </w:pPr>
            <w:r>
              <w:rPr>
                <w:sz w:val="16"/>
                <w:lang w:eastAsia="es-MX"/>
              </w:rPr>
              <w:t>X</w:t>
            </w:r>
          </w:p>
        </w:tc>
        <w:tc>
          <w:tcPr>
            <w:tcW w:w="403" w:type="pct"/>
            <w:vAlign w:val="center"/>
            <w:hideMark/>
          </w:tcPr>
          <w:p w14:paraId="02778320" w14:textId="7C2EDA8B" w:rsidR="00205624" w:rsidRPr="001315C8" w:rsidRDefault="00205624" w:rsidP="00205624">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3DEE0312" w14:textId="77777777" w:rsidR="00205624" w:rsidRPr="001315C8" w:rsidRDefault="00205624" w:rsidP="00205624">
            <w:pPr>
              <w:spacing w:after="0" w:line="240" w:lineRule="auto"/>
              <w:jc w:val="center"/>
              <w:rPr>
                <w:sz w:val="16"/>
                <w:lang w:eastAsia="es-MX"/>
              </w:rPr>
            </w:pPr>
          </w:p>
        </w:tc>
        <w:tc>
          <w:tcPr>
            <w:tcW w:w="708" w:type="pct"/>
            <w:vAlign w:val="center"/>
            <w:hideMark/>
          </w:tcPr>
          <w:p w14:paraId="6EF895F7" w14:textId="77777777" w:rsidR="00205624" w:rsidRPr="001315C8" w:rsidRDefault="00205624" w:rsidP="00205624">
            <w:pPr>
              <w:spacing w:after="0" w:line="240" w:lineRule="auto"/>
              <w:jc w:val="center"/>
              <w:rPr>
                <w:sz w:val="16"/>
                <w:lang w:eastAsia="es-MX"/>
              </w:rPr>
            </w:pPr>
          </w:p>
        </w:tc>
      </w:tr>
      <w:tr w:rsidR="00205624" w:rsidRPr="001315C8" w14:paraId="0E254D6B" w14:textId="77777777" w:rsidTr="00205624">
        <w:trPr>
          <w:trHeight w:val="454"/>
        </w:trPr>
        <w:tc>
          <w:tcPr>
            <w:tcW w:w="2077" w:type="pct"/>
            <w:gridSpan w:val="4"/>
            <w:vAlign w:val="center"/>
            <w:hideMark/>
          </w:tcPr>
          <w:p w14:paraId="3A40DF0E" w14:textId="38C49CDD" w:rsidR="00205624" w:rsidRPr="001315C8" w:rsidRDefault="00205624" w:rsidP="00205624">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65B9DC5F" w14:textId="69C292D0" w:rsidR="00205624" w:rsidRPr="001315C8" w:rsidRDefault="00205624" w:rsidP="00205624">
            <w:pPr>
              <w:spacing w:after="0" w:line="240" w:lineRule="auto"/>
              <w:jc w:val="center"/>
              <w:rPr>
                <w:sz w:val="16"/>
                <w:lang w:eastAsia="es-MX"/>
              </w:rPr>
            </w:pPr>
            <w:r>
              <w:rPr>
                <w:sz w:val="16"/>
                <w:lang w:eastAsia="es-MX"/>
              </w:rPr>
              <w:t>X</w:t>
            </w:r>
          </w:p>
        </w:tc>
        <w:tc>
          <w:tcPr>
            <w:tcW w:w="234" w:type="pct"/>
            <w:gridSpan w:val="2"/>
            <w:vAlign w:val="center"/>
            <w:hideMark/>
          </w:tcPr>
          <w:p w14:paraId="264822DF" w14:textId="25297D42" w:rsidR="00205624" w:rsidRPr="001315C8" w:rsidRDefault="00205624" w:rsidP="00205624">
            <w:pPr>
              <w:spacing w:after="0" w:line="240" w:lineRule="auto"/>
              <w:jc w:val="center"/>
              <w:rPr>
                <w:sz w:val="16"/>
                <w:lang w:eastAsia="es-MX"/>
              </w:rPr>
            </w:pPr>
            <w:r w:rsidRPr="001315C8">
              <w:rPr>
                <w:sz w:val="16"/>
                <w:lang w:eastAsia="es-MX"/>
              </w:rPr>
              <w:t>Si</w:t>
            </w:r>
          </w:p>
        </w:tc>
        <w:tc>
          <w:tcPr>
            <w:tcW w:w="235" w:type="pct"/>
            <w:vAlign w:val="center"/>
            <w:hideMark/>
          </w:tcPr>
          <w:p w14:paraId="386E903E" w14:textId="77777777" w:rsidR="00205624" w:rsidRPr="001315C8" w:rsidRDefault="00205624" w:rsidP="00205624">
            <w:pPr>
              <w:spacing w:after="0" w:line="240" w:lineRule="auto"/>
              <w:jc w:val="center"/>
              <w:rPr>
                <w:sz w:val="16"/>
                <w:lang w:eastAsia="es-MX"/>
              </w:rPr>
            </w:pPr>
          </w:p>
        </w:tc>
        <w:tc>
          <w:tcPr>
            <w:tcW w:w="231" w:type="pct"/>
            <w:vAlign w:val="center"/>
            <w:hideMark/>
          </w:tcPr>
          <w:p w14:paraId="04A05C17" w14:textId="6122D695" w:rsidR="00205624" w:rsidRPr="001315C8" w:rsidRDefault="00205624" w:rsidP="00205624">
            <w:pPr>
              <w:spacing w:after="0" w:line="240" w:lineRule="auto"/>
              <w:jc w:val="center"/>
              <w:rPr>
                <w:sz w:val="16"/>
                <w:lang w:eastAsia="es-MX"/>
              </w:rPr>
            </w:pPr>
            <w:r w:rsidRPr="001315C8">
              <w:rPr>
                <w:sz w:val="16"/>
                <w:lang w:eastAsia="es-MX"/>
              </w:rPr>
              <w:t>No</w:t>
            </w:r>
          </w:p>
        </w:tc>
        <w:tc>
          <w:tcPr>
            <w:tcW w:w="210" w:type="pct"/>
            <w:vAlign w:val="center"/>
            <w:hideMark/>
          </w:tcPr>
          <w:p w14:paraId="16F98F5D" w14:textId="77777777" w:rsidR="00205624" w:rsidRPr="001315C8" w:rsidRDefault="00205624" w:rsidP="00205624">
            <w:pPr>
              <w:spacing w:after="0" w:line="240" w:lineRule="auto"/>
              <w:jc w:val="center"/>
              <w:rPr>
                <w:sz w:val="16"/>
                <w:lang w:eastAsia="es-MX"/>
              </w:rPr>
            </w:pPr>
          </w:p>
        </w:tc>
        <w:tc>
          <w:tcPr>
            <w:tcW w:w="403" w:type="pct"/>
            <w:vAlign w:val="center"/>
            <w:hideMark/>
          </w:tcPr>
          <w:p w14:paraId="7EFD8E51" w14:textId="5A15ABB1" w:rsidR="00205624" w:rsidRPr="001315C8" w:rsidRDefault="00205624" w:rsidP="00205624">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6049A7B8" w14:textId="77777777" w:rsidR="00205624" w:rsidRPr="001315C8" w:rsidRDefault="00205624" w:rsidP="00205624">
            <w:pPr>
              <w:spacing w:after="0" w:line="240" w:lineRule="auto"/>
              <w:jc w:val="center"/>
              <w:rPr>
                <w:sz w:val="16"/>
                <w:lang w:eastAsia="es-MX"/>
              </w:rPr>
            </w:pPr>
          </w:p>
        </w:tc>
        <w:tc>
          <w:tcPr>
            <w:tcW w:w="708" w:type="pct"/>
            <w:vAlign w:val="center"/>
            <w:hideMark/>
          </w:tcPr>
          <w:p w14:paraId="04B42613" w14:textId="77777777" w:rsidR="00205624" w:rsidRPr="001315C8" w:rsidRDefault="00205624" w:rsidP="00205624">
            <w:pPr>
              <w:spacing w:after="0" w:line="240" w:lineRule="auto"/>
              <w:jc w:val="center"/>
              <w:rPr>
                <w:sz w:val="16"/>
                <w:lang w:eastAsia="es-MX"/>
              </w:rPr>
            </w:pPr>
          </w:p>
        </w:tc>
      </w:tr>
      <w:tr w:rsidR="00205624" w:rsidRPr="001315C8" w14:paraId="0FEAB374" w14:textId="77777777" w:rsidTr="00205624">
        <w:trPr>
          <w:trHeight w:val="454"/>
        </w:trPr>
        <w:tc>
          <w:tcPr>
            <w:tcW w:w="2077" w:type="pct"/>
            <w:gridSpan w:val="4"/>
            <w:vAlign w:val="center"/>
            <w:hideMark/>
          </w:tcPr>
          <w:p w14:paraId="4817C349" w14:textId="1F3BA141" w:rsidR="00205624" w:rsidRPr="001315C8" w:rsidRDefault="00205624" w:rsidP="00205624">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52AB90F3" w14:textId="77777777" w:rsidR="00205624" w:rsidRPr="001315C8" w:rsidRDefault="00205624" w:rsidP="00205624">
            <w:pPr>
              <w:spacing w:after="0" w:line="240" w:lineRule="auto"/>
              <w:jc w:val="center"/>
              <w:rPr>
                <w:sz w:val="16"/>
                <w:lang w:eastAsia="es-MX"/>
              </w:rPr>
            </w:pPr>
          </w:p>
        </w:tc>
        <w:tc>
          <w:tcPr>
            <w:tcW w:w="234" w:type="pct"/>
            <w:gridSpan w:val="2"/>
            <w:vAlign w:val="center"/>
            <w:hideMark/>
          </w:tcPr>
          <w:p w14:paraId="1AE4946B" w14:textId="72EDAB8A" w:rsidR="00205624" w:rsidRPr="001315C8" w:rsidRDefault="00205624" w:rsidP="00205624">
            <w:pPr>
              <w:spacing w:after="0" w:line="240" w:lineRule="auto"/>
              <w:jc w:val="center"/>
              <w:rPr>
                <w:sz w:val="16"/>
                <w:lang w:eastAsia="es-MX"/>
              </w:rPr>
            </w:pPr>
            <w:r w:rsidRPr="001315C8">
              <w:rPr>
                <w:sz w:val="16"/>
                <w:lang w:eastAsia="es-MX"/>
              </w:rPr>
              <w:t>Si</w:t>
            </w:r>
          </w:p>
        </w:tc>
        <w:tc>
          <w:tcPr>
            <w:tcW w:w="235" w:type="pct"/>
            <w:vAlign w:val="center"/>
            <w:hideMark/>
          </w:tcPr>
          <w:p w14:paraId="4E1E940D" w14:textId="77777777" w:rsidR="00205624" w:rsidRPr="001315C8" w:rsidRDefault="00205624" w:rsidP="00205624">
            <w:pPr>
              <w:spacing w:after="0" w:line="240" w:lineRule="auto"/>
              <w:jc w:val="center"/>
              <w:rPr>
                <w:sz w:val="16"/>
                <w:lang w:eastAsia="es-MX"/>
              </w:rPr>
            </w:pPr>
          </w:p>
        </w:tc>
        <w:tc>
          <w:tcPr>
            <w:tcW w:w="231" w:type="pct"/>
            <w:vAlign w:val="center"/>
            <w:hideMark/>
          </w:tcPr>
          <w:p w14:paraId="0622A5FF" w14:textId="3EC4F0D6" w:rsidR="00205624" w:rsidRPr="001315C8" w:rsidRDefault="00205624" w:rsidP="00205624">
            <w:pPr>
              <w:spacing w:after="0" w:line="240" w:lineRule="auto"/>
              <w:jc w:val="center"/>
              <w:rPr>
                <w:sz w:val="16"/>
                <w:lang w:eastAsia="es-MX"/>
              </w:rPr>
            </w:pPr>
            <w:r w:rsidRPr="001315C8">
              <w:rPr>
                <w:sz w:val="16"/>
                <w:lang w:eastAsia="es-MX"/>
              </w:rPr>
              <w:t>No</w:t>
            </w:r>
          </w:p>
        </w:tc>
        <w:tc>
          <w:tcPr>
            <w:tcW w:w="210" w:type="pct"/>
            <w:vAlign w:val="center"/>
            <w:hideMark/>
          </w:tcPr>
          <w:p w14:paraId="7A46D0FE" w14:textId="245809AD" w:rsidR="00205624" w:rsidRPr="001315C8" w:rsidRDefault="00205624" w:rsidP="00205624">
            <w:pPr>
              <w:spacing w:after="0" w:line="240" w:lineRule="auto"/>
              <w:jc w:val="center"/>
              <w:rPr>
                <w:sz w:val="16"/>
                <w:lang w:eastAsia="es-MX"/>
              </w:rPr>
            </w:pPr>
            <w:r>
              <w:rPr>
                <w:sz w:val="16"/>
                <w:lang w:eastAsia="es-MX"/>
              </w:rPr>
              <w:t>X</w:t>
            </w:r>
          </w:p>
        </w:tc>
        <w:tc>
          <w:tcPr>
            <w:tcW w:w="403" w:type="pct"/>
            <w:vAlign w:val="center"/>
            <w:hideMark/>
          </w:tcPr>
          <w:p w14:paraId="09CCAAAB" w14:textId="74CD59FE" w:rsidR="00205624" w:rsidRPr="001315C8" w:rsidRDefault="00205624" w:rsidP="00205624">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0BBC287B" w14:textId="77777777" w:rsidR="00205624" w:rsidRPr="001315C8" w:rsidRDefault="00205624" w:rsidP="00205624">
            <w:pPr>
              <w:spacing w:after="0" w:line="240" w:lineRule="auto"/>
              <w:jc w:val="center"/>
              <w:rPr>
                <w:sz w:val="16"/>
                <w:lang w:eastAsia="es-MX"/>
              </w:rPr>
            </w:pPr>
          </w:p>
        </w:tc>
        <w:tc>
          <w:tcPr>
            <w:tcW w:w="708" w:type="pct"/>
            <w:vAlign w:val="center"/>
            <w:hideMark/>
          </w:tcPr>
          <w:p w14:paraId="4C69BFAA" w14:textId="77777777" w:rsidR="00205624" w:rsidRPr="001315C8" w:rsidRDefault="00205624" w:rsidP="00205624">
            <w:pPr>
              <w:spacing w:after="0" w:line="240" w:lineRule="auto"/>
              <w:jc w:val="center"/>
              <w:rPr>
                <w:sz w:val="16"/>
                <w:lang w:eastAsia="es-MX"/>
              </w:rPr>
            </w:pPr>
          </w:p>
        </w:tc>
      </w:tr>
      <w:tr w:rsidR="00205624" w:rsidRPr="001315C8" w14:paraId="0AA6D056" w14:textId="77777777" w:rsidTr="00205624">
        <w:trPr>
          <w:trHeight w:val="454"/>
        </w:trPr>
        <w:tc>
          <w:tcPr>
            <w:tcW w:w="2077" w:type="pct"/>
            <w:gridSpan w:val="4"/>
            <w:vAlign w:val="center"/>
            <w:hideMark/>
          </w:tcPr>
          <w:p w14:paraId="39F322B0" w14:textId="4452B53A" w:rsidR="00205624" w:rsidRPr="001315C8" w:rsidRDefault="00205624" w:rsidP="00205624">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3F868098" w14:textId="77777777" w:rsidR="00205624" w:rsidRPr="001315C8" w:rsidRDefault="00205624" w:rsidP="00205624">
            <w:pPr>
              <w:spacing w:after="0" w:line="240" w:lineRule="auto"/>
              <w:jc w:val="center"/>
              <w:rPr>
                <w:color w:val="000000"/>
                <w:sz w:val="16"/>
                <w:lang w:eastAsia="es-MX"/>
              </w:rPr>
            </w:pPr>
          </w:p>
        </w:tc>
        <w:tc>
          <w:tcPr>
            <w:tcW w:w="234" w:type="pct"/>
            <w:gridSpan w:val="2"/>
            <w:vAlign w:val="center"/>
            <w:hideMark/>
          </w:tcPr>
          <w:p w14:paraId="26002C13" w14:textId="6526CEC5" w:rsidR="00205624" w:rsidRPr="001315C8" w:rsidRDefault="00205624" w:rsidP="00205624">
            <w:pPr>
              <w:spacing w:after="0" w:line="240" w:lineRule="auto"/>
              <w:jc w:val="center"/>
              <w:rPr>
                <w:sz w:val="16"/>
                <w:lang w:eastAsia="es-MX"/>
              </w:rPr>
            </w:pPr>
            <w:r w:rsidRPr="001315C8">
              <w:rPr>
                <w:sz w:val="16"/>
                <w:lang w:eastAsia="es-MX"/>
              </w:rPr>
              <w:t>Si</w:t>
            </w:r>
          </w:p>
        </w:tc>
        <w:tc>
          <w:tcPr>
            <w:tcW w:w="235" w:type="pct"/>
            <w:vAlign w:val="center"/>
            <w:hideMark/>
          </w:tcPr>
          <w:p w14:paraId="6FA79B1C" w14:textId="77777777" w:rsidR="00205624" w:rsidRPr="001315C8" w:rsidRDefault="00205624" w:rsidP="00205624">
            <w:pPr>
              <w:spacing w:after="0" w:line="240" w:lineRule="auto"/>
              <w:jc w:val="center"/>
              <w:rPr>
                <w:sz w:val="16"/>
                <w:lang w:eastAsia="es-MX"/>
              </w:rPr>
            </w:pPr>
          </w:p>
        </w:tc>
        <w:tc>
          <w:tcPr>
            <w:tcW w:w="231" w:type="pct"/>
            <w:vAlign w:val="center"/>
            <w:hideMark/>
          </w:tcPr>
          <w:p w14:paraId="0BF66295" w14:textId="0A6D22D3" w:rsidR="00205624" w:rsidRPr="001315C8" w:rsidRDefault="00205624" w:rsidP="00205624">
            <w:pPr>
              <w:spacing w:after="0" w:line="240" w:lineRule="auto"/>
              <w:jc w:val="center"/>
              <w:rPr>
                <w:sz w:val="16"/>
                <w:lang w:eastAsia="es-MX"/>
              </w:rPr>
            </w:pPr>
            <w:r w:rsidRPr="001315C8">
              <w:rPr>
                <w:sz w:val="16"/>
                <w:lang w:eastAsia="es-MX"/>
              </w:rPr>
              <w:t>No</w:t>
            </w:r>
          </w:p>
        </w:tc>
        <w:tc>
          <w:tcPr>
            <w:tcW w:w="210" w:type="pct"/>
            <w:vAlign w:val="center"/>
            <w:hideMark/>
          </w:tcPr>
          <w:p w14:paraId="0630A6B4" w14:textId="17DDA1B7" w:rsidR="00205624" w:rsidRPr="001315C8" w:rsidRDefault="00205624" w:rsidP="00205624">
            <w:pPr>
              <w:spacing w:after="0" w:line="240" w:lineRule="auto"/>
              <w:jc w:val="center"/>
              <w:rPr>
                <w:sz w:val="16"/>
                <w:lang w:eastAsia="es-MX"/>
              </w:rPr>
            </w:pPr>
            <w:r>
              <w:rPr>
                <w:sz w:val="16"/>
                <w:lang w:eastAsia="es-MX"/>
              </w:rPr>
              <w:t>X</w:t>
            </w:r>
          </w:p>
        </w:tc>
        <w:tc>
          <w:tcPr>
            <w:tcW w:w="403" w:type="pct"/>
            <w:vAlign w:val="center"/>
            <w:hideMark/>
          </w:tcPr>
          <w:p w14:paraId="13780030" w14:textId="6C5890FB" w:rsidR="00205624" w:rsidRPr="001315C8" w:rsidRDefault="00205624" w:rsidP="00205624">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7DABFF22" w14:textId="77777777" w:rsidR="00205624" w:rsidRPr="001315C8" w:rsidRDefault="00205624" w:rsidP="00205624">
            <w:pPr>
              <w:spacing w:after="0" w:line="240" w:lineRule="auto"/>
              <w:jc w:val="center"/>
              <w:rPr>
                <w:sz w:val="16"/>
                <w:lang w:eastAsia="es-MX"/>
              </w:rPr>
            </w:pPr>
          </w:p>
        </w:tc>
        <w:tc>
          <w:tcPr>
            <w:tcW w:w="708" w:type="pct"/>
            <w:vAlign w:val="center"/>
            <w:hideMark/>
          </w:tcPr>
          <w:p w14:paraId="4A67C96A" w14:textId="77777777" w:rsidR="00205624" w:rsidRPr="001315C8" w:rsidRDefault="00205624" w:rsidP="00205624">
            <w:pPr>
              <w:spacing w:after="0" w:line="240" w:lineRule="auto"/>
              <w:jc w:val="center"/>
              <w:rPr>
                <w:sz w:val="16"/>
                <w:lang w:eastAsia="es-MX"/>
              </w:rPr>
            </w:pPr>
          </w:p>
        </w:tc>
      </w:tr>
      <w:tr w:rsidR="00205624" w:rsidRPr="001315C8" w14:paraId="58EBDF79" w14:textId="77777777" w:rsidTr="00205624">
        <w:trPr>
          <w:trHeight w:val="454"/>
        </w:trPr>
        <w:tc>
          <w:tcPr>
            <w:tcW w:w="2077" w:type="pct"/>
            <w:gridSpan w:val="4"/>
            <w:vAlign w:val="center"/>
            <w:hideMark/>
          </w:tcPr>
          <w:p w14:paraId="3C932B24" w14:textId="5FDA2C6C" w:rsidR="00205624" w:rsidRPr="001315C8" w:rsidRDefault="00205624" w:rsidP="00205624">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74EACAE2" w14:textId="77777777" w:rsidR="00205624" w:rsidRPr="001315C8" w:rsidRDefault="00205624" w:rsidP="00205624">
            <w:pPr>
              <w:spacing w:after="0" w:line="240" w:lineRule="auto"/>
              <w:jc w:val="center"/>
              <w:rPr>
                <w:color w:val="000000"/>
                <w:sz w:val="16"/>
                <w:lang w:eastAsia="es-MX"/>
              </w:rPr>
            </w:pPr>
          </w:p>
        </w:tc>
        <w:tc>
          <w:tcPr>
            <w:tcW w:w="234" w:type="pct"/>
            <w:gridSpan w:val="2"/>
            <w:vAlign w:val="center"/>
            <w:hideMark/>
          </w:tcPr>
          <w:p w14:paraId="6E7632E4" w14:textId="6F7ABBE3" w:rsidR="00205624" w:rsidRPr="001315C8" w:rsidRDefault="00205624" w:rsidP="00205624">
            <w:pPr>
              <w:spacing w:after="0" w:line="240" w:lineRule="auto"/>
              <w:jc w:val="center"/>
              <w:rPr>
                <w:sz w:val="16"/>
                <w:lang w:eastAsia="es-MX"/>
              </w:rPr>
            </w:pPr>
            <w:r w:rsidRPr="001315C8">
              <w:rPr>
                <w:sz w:val="16"/>
                <w:lang w:eastAsia="es-MX"/>
              </w:rPr>
              <w:t>Si</w:t>
            </w:r>
          </w:p>
        </w:tc>
        <w:tc>
          <w:tcPr>
            <w:tcW w:w="235" w:type="pct"/>
            <w:vAlign w:val="center"/>
            <w:hideMark/>
          </w:tcPr>
          <w:p w14:paraId="478B3928" w14:textId="5286E701" w:rsidR="00205624" w:rsidRPr="001315C8" w:rsidRDefault="00205624" w:rsidP="00205624">
            <w:pPr>
              <w:spacing w:after="0" w:line="240" w:lineRule="auto"/>
              <w:jc w:val="center"/>
              <w:rPr>
                <w:sz w:val="16"/>
                <w:lang w:eastAsia="es-MX"/>
              </w:rPr>
            </w:pPr>
            <w:r>
              <w:rPr>
                <w:sz w:val="16"/>
                <w:lang w:eastAsia="es-MX"/>
              </w:rPr>
              <w:t>X</w:t>
            </w:r>
          </w:p>
        </w:tc>
        <w:tc>
          <w:tcPr>
            <w:tcW w:w="231" w:type="pct"/>
            <w:vAlign w:val="center"/>
            <w:hideMark/>
          </w:tcPr>
          <w:p w14:paraId="431C95C3" w14:textId="1ACDF55B" w:rsidR="00205624" w:rsidRPr="001315C8" w:rsidRDefault="00205624" w:rsidP="00205624">
            <w:pPr>
              <w:spacing w:after="0" w:line="240" w:lineRule="auto"/>
              <w:jc w:val="center"/>
              <w:rPr>
                <w:sz w:val="16"/>
                <w:lang w:eastAsia="es-MX"/>
              </w:rPr>
            </w:pPr>
            <w:r w:rsidRPr="001315C8">
              <w:rPr>
                <w:sz w:val="16"/>
                <w:lang w:eastAsia="es-MX"/>
              </w:rPr>
              <w:t>No</w:t>
            </w:r>
          </w:p>
        </w:tc>
        <w:tc>
          <w:tcPr>
            <w:tcW w:w="210" w:type="pct"/>
            <w:vAlign w:val="center"/>
            <w:hideMark/>
          </w:tcPr>
          <w:p w14:paraId="3AAA38B3" w14:textId="77777777" w:rsidR="00205624" w:rsidRPr="001315C8" w:rsidRDefault="00205624" w:rsidP="00205624">
            <w:pPr>
              <w:spacing w:after="0" w:line="240" w:lineRule="auto"/>
              <w:jc w:val="center"/>
              <w:rPr>
                <w:sz w:val="16"/>
                <w:lang w:eastAsia="es-MX"/>
              </w:rPr>
            </w:pPr>
          </w:p>
        </w:tc>
        <w:tc>
          <w:tcPr>
            <w:tcW w:w="403" w:type="pct"/>
            <w:vAlign w:val="center"/>
            <w:hideMark/>
          </w:tcPr>
          <w:p w14:paraId="2F4E0338" w14:textId="45D57D59" w:rsidR="00205624" w:rsidRPr="001315C8" w:rsidRDefault="00205624" w:rsidP="00205624">
            <w:pPr>
              <w:spacing w:after="0" w:line="240" w:lineRule="auto"/>
              <w:jc w:val="center"/>
              <w:rPr>
                <w:sz w:val="16"/>
                <w:lang w:eastAsia="es-MX"/>
              </w:rPr>
            </w:pPr>
            <w:r w:rsidRPr="001315C8">
              <w:rPr>
                <w:sz w:val="16"/>
                <w:lang w:eastAsia="es-MX"/>
              </w:rPr>
              <w:t>Parcial</w:t>
            </w:r>
          </w:p>
        </w:tc>
        <w:tc>
          <w:tcPr>
            <w:tcW w:w="671" w:type="pct"/>
            <w:gridSpan w:val="2"/>
            <w:vAlign w:val="center"/>
            <w:hideMark/>
          </w:tcPr>
          <w:p w14:paraId="5EDE4D2A" w14:textId="77777777" w:rsidR="00205624" w:rsidRPr="001315C8" w:rsidRDefault="00205624" w:rsidP="00205624">
            <w:pPr>
              <w:spacing w:after="0" w:line="240" w:lineRule="auto"/>
              <w:jc w:val="center"/>
              <w:rPr>
                <w:sz w:val="16"/>
                <w:lang w:eastAsia="es-MX"/>
              </w:rPr>
            </w:pPr>
          </w:p>
        </w:tc>
        <w:tc>
          <w:tcPr>
            <w:tcW w:w="708" w:type="pct"/>
            <w:vAlign w:val="center"/>
            <w:hideMark/>
          </w:tcPr>
          <w:p w14:paraId="11432B96" w14:textId="77777777" w:rsidR="00205624" w:rsidRPr="001315C8" w:rsidRDefault="00205624" w:rsidP="00205624">
            <w:pPr>
              <w:spacing w:after="0" w:line="240" w:lineRule="auto"/>
              <w:jc w:val="center"/>
              <w:rPr>
                <w:sz w:val="16"/>
                <w:lang w:eastAsia="es-MX"/>
              </w:rPr>
            </w:pPr>
          </w:p>
        </w:tc>
      </w:tr>
    </w:tbl>
    <w:p w14:paraId="6BE917D2" w14:textId="77777777" w:rsidR="00465FA8" w:rsidRDefault="00465FA8" w:rsidP="00B54588">
      <w:pPr>
        <w:rPr>
          <w:lang w:val="es-ES"/>
        </w:rPr>
        <w:sectPr w:rsidR="00465FA8" w:rsidSect="00465FA8">
          <w:headerReference w:type="default" r:id="rId37"/>
          <w:footerReference w:type="default" r:id="rId38"/>
          <w:pgSz w:w="12240" w:h="15840" w:code="1"/>
          <w:pgMar w:top="1701" w:right="1134" w:bottom="1701" w:left="1661" w:header="284" w:footer="1077" w:gutter="0"/>
          <w:cols w:space="708"/>
          <w:docGrid w:linePitch="360"/>
        </w:sectPr>
      </w:pPr>
    </w:p>
    <w:p w14:paraId="6843BE96" w14:textId="77777777" w:rsidR="00EB563A" w:rsidRDefault="00EB563A" w:rsidP="000D1454">
      <w:pPr>
        <w:pStyle w:val="Ttulo2"/>
        <w:spacing w:line="240" w:lineRule="auto"/>
        <w:jc w:val="center"/>
        <w:rPr>
          <w:lang w:val="es-ES"/>
        </w:rPr>
      </w:pPr>
      <w:bookmarkStart w:id="223" w:name="_Toc206420637"/>
      <w:bookmarkStart w:id="224" w:name="_Toc94870555"/>
      <w:r>
        <w:rPr>
          <w:lang w:val="es-ES"/>
        </w:rPr>
        <w:lastRenderedPageBreak/>
        <w:t>Anexo II</w:t>
      </w:r>
      <w:bookmarkEnd w:id="223"/>
    </w:p>
    <w:bookmarkEnd w:id="224"/>
    <w:p w14:paraId="09F35E88"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1842"/>
        <w:gridCol w:w="1701"/>
        <w:gridCol w:w="1418"/>
        <w:gridCol w:w="2879"/>
      </w:tblGrid>
      <w:tr w:rsidR="00EB563A" w:rsidRPr="00EB563A" w14:paraId="74AEF331" w14:textId="77777777" w:rsidTr="00652AA4">
        <w:trPr>
          <w:trHeight w:val="748"/>
        </w:trPr>
        <w:tc>
          <w:tcPr>
            <w:tcW w:w="988" w:type="dxa"/>
            <w:shd w:val="clear" w:color="auto" w:fill="7F7F7F" w:themeFill="text1" w:themeFillTint="80"/>
            <w:vAlign w:val="center"/>
          </w:tcPr>
          <w:p w14:paraId="587E394F"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842" w:type="dxa"/>
            <w:shd w:val="clear" w:color="auto" w:fill="7F7F7F" w:themeFill="text1" w:themeFillTint="80"/>
            <w:vAlign w:val="center"/>
          </w:tcPr>
          <w:p w14:paraId="7D69647C"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01" w:type="dxa"/>
            <w:shd w:val="clear" w:color="auto" w:fill="7F7F7F" w:themeFill="text1" w:themeFillTint="80"/>
            <w:vAlign w:val="center"/>
          </w:tcPr>
          <w:p w14:paraId="4F40F29D"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418" w:type="dxa"/>
            <w:shd w:val="clear" w:color="auto" w:fill="7F7F7F" w:themeFill="text1" w:themeFillTint="80"/>
            <w:vAlign w:val="center"/>
          </w:tcPr>
          <w:p w14:paraId="09A85DC2"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2879" w:type="dxa"/>
            <w:shd w:val="clear" w:color="auto" w:fill="7F7F7F" w:themeFill="text1" w:themeFillTint="80"/>
            <w:vAlign w:val="center"/>
          </w:tcPr>
          <w:p w14:paraId="1B21A476"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652AA4" w:rsidRPr="00652AA4" w14:paraId="26B3204C" w14:textId="77777777" w:rsidTr="00205624">
        <w:trPr>
          <w:trHeight w:val="953"/>
        </w:trPr>
        <w:tc>
          <w:tcPr>
            <w:tcW w:w="988" w:type="dxa"/>
            <w:vAlign w:val="center"/>
          </w:tcPr>
          <w:p w14:paraId="76B4A512" w14:textId="1C7F84BF" w:rsidR="00652AA4" w:rsidRPr="00652AA4" w:rsidRDefault="00652AA4" w:rsidP="00652AA4">
            <w:pPr>
              <w:spacing w:line="240" w:lineRule="auto"/>
              <w:jc w:val="center"/>
              <w:rPr>
                <w:lang w:val="es-ES"/>
              </w:rPr>
            </w:pPr>
            <w:r w:rsidRPr="00652AA4">
              <w:t>1</w:t>
            </w:r>
          </w:p>
        </w:tc>
        <w:tc>
          <w:tcPr>
            <w:tcW w:w="1842" w:type="dxa"/>
            <w:vAlign w:val="center"/>
          </w:tcPr>
          <w:p w14:paraId="0B2D9090" w14:textId="631457F2" w:rsidR="00652AA4" w:rsidRPr="00652AA4" w:rsidRDefault="00652AA4" w:rsidP="00652AA4">
            <w:pPr>
              <w:spacing w:line="240" w:lineRule="auto"/>
              <w:jc w:val="left"/>
              <w:rPr>
                <w:lang w:val="es-ES"/>
              </w:rPr>
            </w:pPr>
            <w:r w:rsidRPr="00652AA4">
              <w:t>Universidad de la Policía del Estado de Sinaloa</w:t>
            </w:r>
          </w:p>
        </w:tc>
        <w:tc>
          <w:tcPr>
            <w:tcW w:w="1701" w:type="dxa"/>
            <w:vAlign w:val="center"/>
          </w:tcPr>
          <w:p w14:paraId="6E0FA2E0" w14:textId="5D1B6B95" w:rsidR="00652AA4" w:rsidRPr="00652AA4" w:rsidRDefault="00652AA4" w:rsidP="00652AA4">
            <w:pPr>
              <w:spacing w:line="240" w:lineRule="auto"/>
              <w:jc w:val="left"/>
              <w:rPr>
                <w:lang w:val="es-ES"/>
              </w:rPr>
            </w:pPr>
            <w:r w:rsidRPr="00652AA4">
              <w:rPr>
                <w:rFonts w:cstheme="minorHAnsi"/>
                <w:bCs/>
              </w:rPr>
              <w:t>E - Prestación de Servicios Públicos</w:t>
            </w:r>
          </w:p>
        </w:tc>
        <w:tc>
          <w:tcPr>
            <w:tcW w:w="1418" w:type="dxa"/>
            <w:vAlign w:val="center"/>
          </w:tcPr>
          <w:p w14:paraId="68E85EEA" w14:textId="7FAAA876" w:rsidR="00652AA4" w:rsidRPr="00652AA4" w:rsidRDefault="00652AA4" w:rsidP="00652AA4">
            <w:pPr>
              <w:spacing w:line="240" w:lineRule="auto"/>
              <w:jc w:val="left"/>
              <w:rPr>
                <w:lang w:val="es-ES"/>
              </w:rPr>
            </w:pPr>
            <w:r w:rsidRPr="00652AA4">
              <w:t>E085</w:t>
            </w:r>
          </w:p>
        </w:tc>
        <w:tc>
          <w:tcPr>
            <w:tcW w:w="2879" w:type="dxa"/>
            <w:vAlign w:val="center"/>
          </w:tcPr>
          <w:p w14:paraId="358E1472" w14:textId="533A76B2" w:rsidR="00652AA4" w:rsidRPr="00652AA4" w:rsidRDefault="00652AA4" w:rsidP="00652AA4">
            <w:pPr>
              <w:spacing w:line="240" w:lineRule="auto"/>
              <w:jc w:val="left"/>
              <w:rPr>
                <w:lang w:val="es-ES"/>
              </w:rPr>
            </w:pPr>
            <w:r w:rsidRPr="00652AA4">
              <w:t>Fortalecimiento Institucional y Capacitación para la Seguridad Pública</w:t>
            </w:r>
          </w:p>
        </w:tc>
      </w:tr>
    </w:tbl>
    <w:p w14:paraId="2E29D0F0" w14:textId="77777777" w:rsidR="00EB563A" w:rsidRPr="00EB563A" w:rsidRDefault="00EB563A" w:rsidP="00EB563A">
      <w:pPr>
        <w:rPr>
          <w:lang w:val="es-ES"/>
        </w:rPr>
      </w:pPr>
    </w:p>
    <w:p w14:paraId="15414A7A" w14:textId="77777777" w:rsidR="00313B2B" w:rsidRPr="003A1BA6" w:rsidRDefault="00313B2B" w:rsidP="00313B2B">
      <w:pPr>
        <w:pStyle w:val="Sinespaciado"/>
        <w:jc w:val="both"/>
        <w:rPr>
          <w:rFonts w:ascii="Montserrat Light" w:hAnsi="Montserrat Light" w:cs="Arial"/>
          <w:bCs/>
          <w:lang w:val="es-ES"/>
        </w:rPr>
      </w:pPr>
    </w:p>
    <w:p w14:paraId="203684A1" w14:textId="6EB4A52C" w:rsidR="00C63A63" w:rsidRPr="00E31611" w:rsidRDefault="00E31611" w:rsidP="00C63A63">
      <w:pPr>
        <w:pStyle w:val="Ttulo2"/>
        <w:spacing w:line="240" w:lineRule="auto"/>
        <w:jc w:val="center"/>
        <w:rPr>
          <w:smallCaps w:val="0"/>
          <w:lang w:val="es-ES"/>
        </w:rPr>
      </w:pPr>
      <w:bookmarkStart w:id="225" w:name="_Toc206420638"/>
      <w:r w:rsidRPr="00E31611">
        <w:rPr>
          <w:lang w:val="es-ES"/>
        </w:rPr>
        <w:t>Anexo</w:t>
      </w:r>
      <w:r>
        <w:rPr>
          <w:smallCaps w:val="0"/>
          <w:lang w:val="es-ES"/>
        </w:rPr>
        <w:t xml:space="preserve"> </w:t>
      </w:r>
      <w:r w:rsidR="00193D0E" w:rsidRPr="00E31611">
        <w:rPr>
          <w:smallCaps w:val="0"/>
          <w:lang w:val="es-ES"/>
        </w:rPr>
        <w:t>IV</w:t>
      </w:r>
      <w:r w:rsidR="00C63A63" w:rsidRPr="00E31611">
        <w:rPr>
          <w:smallCaps w:val="0"/>
          <w:lang w:val="es-ES"/>
        </w:rPr>
        <w:t>.1</w:t>
      </w:r>
      <w:bookmarkEnd w:id="225"/>
    </w:p>
    <w:p w14:paraId="668AC62A"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74E12381"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193D0E" w:rsidRPr="00D8706F" w14:paraId="4AF5B09C" w14:textId="77777777" w:rsidTr="00EC3DDF">
        <w:trPr>
          <w:trHeight w:val="340"/>
        </w:trPr>
        <w:tc>
          <w:tcPr>
            <w:tcW w:w="3806" w:type="pct"/>
            <w:vMerge w:val="restart"/>
            <w:shd w:val="clear" w:color="auto" w:fill="808080" w:themeFill="background1" w:themeFillShade="80"/>
            <w:vAlign w:val="center"/>
          </w:tcPr>
          <w:p w14:paraId="77630AB5" w14:textId="77777777" w:rsidR="00193D0E" w:rsidRPr="00D8706F" w:rsidRDefault="00193D0E" w:rsidP="00EC3DDF">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2D9EBD3D" w14:textId="77777777" w:rsidR="00193D0E" w:rsidRPr="00D8706F" w:rsidRDefault="00193D0E" w:rsidP="00EC3DDF">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3DCE8DD3" w14:textId="77777777" w:rsidR="00193D0E" w:rsidRPr="00D8706F" w:rsidRDefault="00193D0E" w:rsidP="00EC3DDF">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3823A820" w14:textId="77777777" w:rsidR="00193D0E" w:rsidRPr="00D8706F" w:rsidRDefault="00193D0E" w:rsidP="00EC3DDF">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193D0E" w:rsidRPr="00D8706F" w14:paraId="6BB17FF0" w14:textId="77777777" w:rsidTr="00EC3DDF">
        <w:trPr>
          <w:trHeight w:val="340"/>
        </w:trPr>
        <w:tc>
          <w:tcPr>
            <w:tcW w:w="3806" w:type="pct"/>
            <w:vMerge/>
            <w:shd w:val="clear" w:color="auto" w:fill="808080" w:themeFill="background1" w:themeFillShade="80"/>
            <w:vAlign w:val="center"/>
          </w:tcPr>
          <w:p w14:paraId="4E853A78" w14:textId="77777777" w:rsidR="00193D0E" w:rsidRPr="00D8706F" w:rsidRDefault="00193D0E" w:rsidP="00EC3DDF">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6820F9B7" w14:textId="77777777" w:rsidR="00193D0E" w:rsidRPr="00D8706F" w:rsidRDefault="00193D0E" w:rsidP="00EC3DDF">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5418BF71" w14:textId="77777777" w:rsidR="00193D0E" w:rsidRPr="00D8706F" w:rsidRDefault="00193D0E" w:rsidP="00EC3DDF">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54752359" w14:textId="77777777" w:rsidR="00193D0E" w:rsidRPr="00D8706F" w:rsidRDefault="00193D0E" w:rsidP="00EC3DDF">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2CD9EA3F" w14:textId="77777777" w:rsidR="00193D0E" w:rsidRPr="00D8706F" w:rsidRDefault="00193D0E" w:rsidP="00EC3DDF">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3EFC2F5B" w14:textId="77777777" w:rsidR="00193D0E" w:rsidRPr="00D8706F" w:rsidRDefault="00193D0E" w:rsidP="00EC3DDF">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193D0E" w:rsidRPr="002522AA" w14:paraId="184457A3" w14:textId="77777777" w:rsidTr="00EC3DDF">
        <w:tc>
          <w:tcPr>
            <w:tcW w:w="3805" w:type="pct"/>
          </w:tcPr>
          <w:p w14:paraId="1385F7C7" w14:textId="77777777" w:rsidR="00193D0E" w:rsidRPr="002522AA" w:rsidRDefault="00193D0E" w:rsidP="00EC3DDF">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157F3BD4" w14:textId="77777777" w:rsidR="00193D0E" w:rsidRPr="002522AA" w:rsidRDefault="00193D0E" w:rsidP="00EC3DDF">
            <w:pPr>
              <w:ind w:left="349" w:hanging="243"/>
              <w:jc w:val="left"/>
              <w:rPr>
                <w:rFonts w:cstheme="minorHAnsi"/>
              </w:rPr>
            </w:pPr>
            <w:r>
              <w:rPr>
                <w:rFonts w:cstheme="minorHAnsi"/>
              </w:rPr>
              <w:t>X</w:t>
            </w:r>
          </w:p>
        </w:tc>
        <w:tc>
          <w:tcPr>
            <w:tcW w:w="299" w:type="pct"/>
          </w:tcPr>
          <w:p w14:paraId="4D26DFC6"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67638BC4"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70F5BA10"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1DEFEC2E" w14:textId="77777777" w:rsidR="00193D0E" w:rsidRPr="002522AA" w:rsidRDefault="00193D0E" w:rsidP="00EC3DDF">
            <w:pPr>
              <w:jc w:val="center"/>
              <w:rPr>
                <w:rFonts w:cstheme="minorHAnsi"/>
              </w:rPr>
            </w:pPr>
          </w:p>
        </w:tc>
      </w:tr>
      <w:tr w:rsidR="00193D0E" w:rsidRPr="002522AA" w14:paraId="66191D88" w14:textId="77777777" w:rsidTr="00EC3DDF">
        <w:tc>
          <w:tcPr>
            <w:tcW w:w="5000" w:type="pct"/>
            <w:gridSpan w:val="6"/>
            <w:shd w:val="clear" w:color="auto" w:fill="FFFFFF" w:themeFill="background1"/>
          </w:tcPr>
          <w:p w14:paraId="10E2C12A" w14:textId="77777777" w:rsidR="00193D0E" w:rsidRPr="002522AA" w:rsidRDefault="00193D0E" w:rsidP="00EC3DDF">
            <w:pPr>
              <w:jc w:val="left"/>
              <w:rPr>
                <w:rFonts w:cstheme="minorHAnsi"/>
              </w:rPr>
            </w:pPr>
            <w:r>
              <w:t>S</w:t>
            </w:r>
            <w:r w:rsidRPr="002612C7">
              <w:t>ugerencias de mejora</w:t>
            </w:r>
            <w:r>
              <w:t>*:</w:t>
            </w:r>
          </w:p>
        </w:tc>
      </w:tr>
      <w:tr w:rsidR="00193D0E" w:rsidRPr="002522AA" w14:paraId="03A7855B" w14:textId="77777777" w:rsidTr="00EC3DDF">
        <w:tc>
          <w:tcPr>
            <w:tcW w:w="3805" w:type="pct"/>
          </w:tcPr>
          <w:p w14:paraId="6C8EC9DD" w14:textId="77777777" w:rsidR="00193D0E" w:rsidRPr="002522AA" w:rsidRDefault="00193D0E" w:rsidP="00EC3DDF">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3CE30CDC" w14:textId="77777777" w:rsidR="00193D0E" w:rsidRPr="002522AA" w:rsidRDefault="00193D0E" w:rsidP="00EC3DDF">
            <w:pPr>
              <w:ind w:left="349" w:hanging="243"/>
              <w:rPr>
                <w:rFonts w:cstheme="minorHAnsi"/>
              </w:rPr>
            </w:pPr>
            <w:r>
              <w:rPr>
                <w:rFonts w:cstheme="minorHAnsi"/>
              </w:rPr>
              <w:t>X</w:t>
            </w:r>
          </w:p>
        </w:tc>
        <w:tc>
          <w:tcPr>
            <w:tcW w:w="299" w:type="pct"/>
          </w:tcPr>
          <w:p w14:paraId="6D712B36"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2993A7E9"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209D61B3"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50B9D184" w14:textId="77777777" w:rsidR="00193D0E" w:rsidRPr="002522AA" w:rsidRDefault="00193D0E" w:rsidP="00EC3DDF">
            <w:pPr>
              <w:jc w:val="center"/>
              <w:rPr>
                <w:rFonts w:cstheme="minorHAnsi"/>
              </w:rPr>
            </w:pPr>
          </w:p>
        </w:tc>
      </w:tr>
      <w:tr w:rsidR="00193D0E" w:rsidRPr="002522AA" w14:paraId="229C6B0A" w14:textId="77777777" w:rsidTr="00EC3DDF">
        <w:tc>
          <w:tcPr>
            <w:tcW w:w="5000" w:type="pct"/>
            <w:gridSpan w:val="6"/>
            <w:shd w:val="clear" w:color="auto" w:fill="FFFFFF" w:themeFill="background1"/>
          </w:tcPr>
          <w:p w14:paraId="4CB3A3B6" w14:textId="77777777" w:rsidR="00193D0E" w:rsidRPr="002522AA" w:rsidRDefault="00193D0E" w:rsidP="00EC3DDF">
            <w:pPr>
              <w:rPr>
                <w:rFonts w:cstheme="minorHAnsi"/>
              </w:rPr>
            </w:pPr>
            <w:r>
              <w:t>S</w:t>
            </w:r>
            <w:r w:rsidRPr="002612C7">
              <w:t>ugerencias de mejora</w:t>
            </w:r>
            <w:r>
              <w:t xml:space="preserve"> *:</w:t>
            </w:r>
          </w:p>
        </w:tc>
      </w:tr>
      <w:tr w:rsidR="00193D0E" w:rsidRPr="002522AA" w14:paraId="3B81F1E5" w14:textId="77777777" w:rsidTr="00EC3DDF">
        <w:tc>
          <w:tcPr>
            <w:tcW w:w="3805" w:type="pct"/>
          </w:tcPr>
          <w:p w14:paraId="65C32404" w14:textId="77777777" w:rsidR="00193D0E" w:rsidRPr="002522AA" w:rsidRDefault="00193D0E" w:rsidP="00EC3DDF">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0A498EF0" w14:textId="77777777" w:rsidR="00193D0E" w:rsidRPr="002522AA" w:rsidRDefault="00193D0E" w:rsidP="00EC3DDF">
            <w:pPr>
              <w:ind w:left="349" w:hanging="243"/>
              <w:rPr>
                <w:rFonts w:cstheme="minorHAnsi"/>
              </w:rPr>
            </w:pPr>
            <w:r>
              <w:rPr>
                <w:rFonts w:cstheme="minorHAnsi"/>
              </w:rPr>
              <w:t>X</w:t>
            </w:r>
          </w:p>
        </w:tc>
        <w:tc>
          <w:tcPr>
            <w:tcW w:w="299" w:type="pct"/>
          </w:tcPr>
          <w:p w14:paraId="42FD4CBA"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0A75569D"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52886CBF"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56C0BF91" w14:textId="77777777" w:rsidR="00193D0E" w:rsidRPr="002522AA" w:rsidRDefault="00193D0E" w:rsidP="00EC3DDF">
            <w:pPr>
              <w:jc w:val="center"/>
              <w:rPr>
                <w:rFonts w:cstheme="minorHAnsi"/>
              </w:rPr>
            </w:pPr>
          </w:p>
        </w:tc>
      </w:tr>
      <w:tr w:rsidR="00193D0E" w:rsidRPr="002522AA" w14:paraId="737751B6" w14:textId="77777777" w:rsidTr="00EC3DDF">
        <w:tc>
          <w:tcPr>
            <w:tcW w:w="5000" w:type="pct"/>
            <w:gridSpan w:val="6"/>
            <w:shd w:val="clear" w:color="auto" w:fill="FFFFFF" w:themeFill="background1"/>
          </w:tcPr>
          <w:p w14:paraId="0329BE54" w14:textId="77777777" w:rsidR="00193D0E" w:rsidRPr="002522AA" w:rsidRDefault="00193D0E" w:rsidP="00EC3DDF">
            <w:pPr>
              <w:jc w:val="left"/>
              <w:rPr>
                <w:rFonts w:cstheme="minorHAnsi"/>
              </w:rPr>
            </w:pPr>
            <w:r>
              <w:t>S</w:t>
            </w:r>
            <w:r w:rsidRPr="002612C7">
              <w:t>ugerencias de mejora</w:t>
            </w:r>
            <w:r>
              <w:t xml:space="preserve"> *:</w:t>
            </w:r>
          </w:p>
        </w:tc>
      </w:tr>
      <w:tr w:rsidR="00193D0E" w:rsidRPr="002522AA" w14:paraId="50BA4EA4" w14:textId="77777777" w:rsidTr="00EC3DDF">
        <w:tc>
          <w:tcPr>
            <w:tcW w:w="3805" w:type="pct"/>
          </w:tcPr>
          <w:p w14:paraId="4386B1F9" w14:textId="77777777" w:rsidR="00193D0E" w:rsidRPr="002522AA" w:rsidRDefault="00193D0E" w:rsidP="00EC3DDF">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tcPr>
          <w:p w14:paraId="21667BCB" w14:textId="77777777" w:rsidR="00193D0E" w:rsidRPr="002522AA" w:rsidRDefault="00193D0E" w:rsidP="00EC3DDF">
            <w:pPr>
              <w:ind w:left="349" w:hanging="243"/>
              <w:rPr>
                <w:rFonts w:cstheme="minorHAnsi"/>
              </w:rPr>
            </w:pPr>
            <w:r>
              <w:rPr>
                <w:rFonts w:cstheme="minorHAnsi"/>
              </w:rPr>
              <w:t>X</w:t>
            </w:r>
          </w:p>
        </w:tc>
        <w:tc>
          <w:tcPr>
            <w:tcW w:w="299" w:type="pct"/>
          </w:tcPr>
          <w:p w14:paraId="73A7E885"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0B9024FD"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33E7BC54"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5C30A1C1" w14:textId="77777777" w:rsidR="00193D0E" w:rsidRPr="002522AA" w:rsidRDefault="00193D0E" w:rsidP="00EC3DDF">
            <w:pPr>
              <w:jc w:val="center"/>
              <w:rPr>
                <w:rFonts w:cstheme="minorHAnsi"/>
              </w:rPr>
            </w:pPr>
          </w:p>
        </w:tc>
      </w:tr>
      <w:tr w:rsidR="00193D0E" w:rsidRPr="002522AA" w14:paraId="2675C966" w14:textId="77777777" w:rsidTr="00EC3DDF">
        <w:tc>
          <w:tcPr>
            <w:tcW w:w="5000" w:type="pct"/>
            <w:gridSpan w:val="6"/>
            <w:shd w:val="clear" w:color="auto" w:fill="FFFFFF" w:themeFill="background1"/>
          </w:tcPr>
          <w:p w14:paraId="1667C824" w14:textId="77777777" w:rsidR="00193D0E" w:rsidRPr="002522AA" w:rsidRDefault="00193D0E" w:rsidP="00EC3DDF">
            <w:pPr>
              <w:jc w:val="left"/>
              <w:rPr>
                <w:rFonts w:cstheme="minorHAnsi"/>
              </w:rPr>
            </w:pPr>
            <w:r>
              <w:t>S</w:t>
            </w:r>
            <w:r w:rsidRPr="002612C7">
              <w:t>ugerencias de mejora</w:t>
            </w:r>
            <w:r>
              <w:t xml:space="preserve"> *:</w:t>
            </w:r>
          </w:p>
        </w:tc>
      </w:tr>
      <w:tr w:rsidR="00193D0E" w:rsidRPr="002522AA" w14:paraId="6484E9DF" w14:textId="77777777" w:rsidTr="00EC3DDF">
        <w:tc>
          <w:tcPr>
            <w:tcW w:w="3805" w:type="pct"/>
          </w:tcPr>
          <w:p w14:paraId="0FBC0A00" w14:textId="77777777" w:rsidR="00193D0E" w:rsidRPr="002522AA" w:rsidRDefault="00193D0E" w:rsidP="00EC3DDF">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3BD86177" w14:textId="77777777" w:rsidR="00193D0E" w:rsidRPr="002522AA" w:rsidRDefault="00193D0E" w:rsidP="00EC3DDF">
            <w:pPr>
              <w:ind w:left="349" w:hanging="243"/>
              <w:rPr>
                <w:rFonts w:cstheme="minorHAnsi"/>
              </w:rPr>
            </w:pPr>
            <w:r>
              <w:rPr>
                <w:rFonts w:cstheme="minorHAnsi"/>
              </w:rPr>
              <w:t>X</w:t>
            </w:r>
          </w:p>
        </w:tc>
        <w:tc>
          <w:tcPr>
            <w:tcW w:w="299" w:type="pct"/>
          </w:tcPr>
          <w:p w14:paraId="771FE64C"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1DD2EA2C"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3F6E5780"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071FA837" w14:textId="77777777" w:rsidR="00193D0E" w:rsidRPr="002522AA" w:rsidRDefault="00193D0E" w:rsidP="00EC3DDF">
            <w:pPr>
              <w:jc w:val="center"/>
              <w:rPr>
                <w:rFonts w:cstheme="minorHAnsi"/>
              </w:rPr>
            </w:pPr>
          </w:p>
        </w:tc>
      </w:tr>
      <w:tr w:rsidR="00193D0E" w:rsidRPr="002522AA" w14:paraId="3C7CC17B" w14:textId="77777777" w:rsidTr="00EC3DDF">
        <w:tc>
          <w:tcPr>
            <w:tcW w:w="5000" w:type="pct"/>
            <w:gridSpan w:val="6"/>
            <w:shd w:val="clear" w:color="auto" w:fill="FFFFFF" w:themeFill="background1"/>
          </w:tcPr>
          <w:p w14:paraId="5A0CEA13" w14:textId="77777777" w:rsidR="00193D0E" w:rsidRPr="002522AA" w:rsidRDefault="00193D0E" w:rsidP="00EC3DDF">
            <w:pPr>
              <w:jc w:val="left"/>
              <w:rPr>
                <w:rFonts w:cstheme="minorHAnsi"/>
              </w:rPr>
            </w:pPr>
            <w:r>
              <w:t>S</w:t>
            </w:r>
            <w:r w:rsidRPr="002612C7">
              <w:t>ugerencias de mejora</w:t>
            </w:r>
            <w:r>
              <w:t xml:space="preserve"> *:</w:t>
            </w:r>
          </w:p>
        </w:tc>
      </w:tr>
      <w:tr w:rsidR="00193D0E" w:rsidRPr="002522AA" w14:paraId="74CCF037" w14:textId="77777777" w:rsidTr="00EC3DDF">
        <w:tc>
          <w:tcPr>
            <w:tcW w:w="3805" w:type="pct"/>
          </w:tcPr>
          <w:p w14:paraId="191758B6" w14:textId="77777777" w:rsidR="00193D0E" w:rsidRPr="002522AA" w:rsidRDefault="00193D0E" w:rsidP="00EC3DDF">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tcPr>
          <w:p w14:paraId="2FB30D78" w14:textId="77777777" w:rsidR="00193D0E" w:rsidRPr="002522AA" w:rsidRDefault="00193D0E" w:rsidP="00EC3DDF">
            <w:pPr>
              <w:ind w:left="349" w:hanging="243"/>
              <w:rPr>
                <w:rFonts w:cstheme="minorHAnsi"/>
              </w:rPr>
            </w:pPr>
            <w:r>
              <w:rPr>
                <w:rFonts w:cstheme="minorHAnsi"/>
              </w:rPr>
              <w:t>X</w:t>
            </w:r>
          </w:p>
        </w:tc>
        <w:tc>
          <w:tcPr>
            <w:tcW w:w="299" w:type="pct"/>
          </w:tcPr>
          <w:p w14:paraId="031875C9"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5C6B548B"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1C973F01"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7158C00F" w14:textId="77777777" w:rsidR="00193D0E" w:rsidRPr="002522AA" w:rsidRDefault="00193D0E" w:rsidP="00EC3DDF">
            <w:pPr>
              <w:jc w:val="center"/>
              <w:rPr>
                <w:rFonts w:cstheme="minorHAnsi"/>
              </w:rPr>
            </w:pPr>
          </w:p>
        </w:tc>
      </w:tr>
      <w:tr w:rsidR="00193D0E" w:rsidRPr="002522AA" w14:paraId="277A3C77" w14:textId="77777777" w:rsidTr="00EC3DDF">
        <w:tc>
          <w:tcPr>
            <w:tcW w:w="5000" w:type="pct"/>
            <w:gridSpan w:val="6"/>
            <w:shd w:val="clear" w:color="auto" w:fill="FFFFFF" w:themeFill="background1"/>
          </w:tcPr>
          <w:p w14:paraId="7528560E" w14:textId="77777777" w:rsidR="00193D0E" w:rsidRPr="002522AA" w:rsidRDefault="00193D0E" w:rsidP="00EC3DDF">
            <w:pPr>
              <w:rPr>
                <w:rFonts w:cstheme="minorHAnsi"/>
              </w:rPr>
            </w:pPr>
            <w:r>
              <w:t>S</w:t>
            </w:r>
            <w:r w:rsidRPr="002612C7">
              <w:t>ugerencias de mejora</w:t>
            </w:r>
            <w:r>
              <w:t xml:space="preserve"> *:</w:t>
            </w:r>
          </w:p>
        </w:tc>
      </w:tr>
      <w:tr w:rsidR="00193D0E" w:rsidRPr="002522AA" w14:paraId="06C9807D" w14:textId="77777777" w:rsidTr="00EC3DDF">
        <w:tc>
          <w:tcPr>
            <w:tcW w:w="3805" w:type="pct"/>
          </w:tcPr>
          <w:p w14:paraId="176E71EE" w14:textId="77777777" w:rsidR="00193D0E" w:rsidRPr="009A3D98" w:rsidRDefault="00193D0E" w:rsidP="00EC3DDF">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031582FE" w14:textId="77777777" w:rsidR="00193D0E" w:rsidRPr="002522AA" w:rsidRDefault="00193D0E" w:rsidP="00EC3DDF">
            <w:pPr>
              <w:ind w:left="349" w:hanging="243"/>
              <w:rPr>
                <w:rFonts w:cstheme="minorHAnsi"/>
              </w:rPr>
            </w:pPr>
            <w:r>
              <w:rPr>
                <w:rFonts w:cstheme="minorHAnsi"/>
              </w:rPr>
              <w:t>X</w:t>
            </w:r>
          </w:p>
        </w:tc>
        <w:tc>
          <w:tcPr>
            <w:tcW w:w="299" w:type="pct"/>
          </w:tcPr>
          <w:p w14:paraId="6B4F0158" w14:textId="77777777" w:rsidR="00193D0E" w:rsidRPr="002522AA" w:rsidRDefault="00193D0E" w:rsidP="00EC3DDF">
            <w:pPr>
              <w:jc w:val="center"/>
              <w:rPr>
                <w:rFonts w:cstheme="minorHAnsi"/>
              </w:rPr>
            </w:pPr>
          </w:p>
        </w:tc>
        <w:tc>
          <w:tcPr>
            <w:tcW w:w="150" w:type="pct"/>
            <w:shd w:val="clear" w:color="auto" w:fill="FFFFFF" w:themeFill="background1"/>
            <w:vAlign w:val="center"/>
          </w:tcPr>
          <w:p w14:paraId="50F37A37" w14:textId="77777777" w:rsidR="00193D0E" w:rsidRPr="002522AA" w:rsidRDefault="00193D0E" w:rsidP="00EC3DDF">
            <w:pPr>
              <w:jc w:val="center"/>
              <w:rPr>
                <w:rFonts w:cstheme="minorHAnsi"/>
              </w:rPr>
            </w:pPr>
          </w:p>
        </w:tc>
        <w:tc>
          <w:tcPr>
            <w:tcW w:w="225" w:type="pct"/>
            <w:shd w:val="clear" w:color="auto" w:fill="FFFFFF" w:themeFill="background1"/>
            <w:vAlign w:val="center"/>
          </w:tcPr>
          <w:p w14:paraId="27A47A75" w14:textId="77777777" w:rsidR="00193D0E" w:rsidRPr="002522AA" w:rsidRDefault="00193D0E" w:rsidP="00EC3DDF">
            <w:pPr>
              <w:jc w:val="center"/>
              <w:rPr>
                <w:rFonts w:cstheme="minorHAnsi"/>
              </w:rPr>
            </w:pPr>
          </w:p>
        </w:tc>
        <w:tc>
          <w:tcPr>
            <w:tcW w:w="222" w:type="pct"/>
            <w:shd w:val="clear" w:color="auto" w:fill="FFFFFF" w:themeFill="background1"/>
            <w:vAlign w:val="center"/>
          </w:tcPr>
          <w:p w14:paraId="6BFA9240" w14:textId="77777777" w:rsidR="00193D0E" w:rsidRPr="002522AA" w:rsidRDefault="00193D0E" w:rsidP="00EC3DDF">
            <w:pPr>
              <w:jc w:val="center"/>
              <w:rPr>
                <w:rFonts w:cstheme="minorHAnsi"/>
              </w:rPr>
            </w:pPr>
          </w:p>
        </w:tc>
      </w:tr>
      <w:tr w:rsidR="00193D0E" w:rsidRPr="002522AA" w14:paraId="36DFD4EF" w14:textId="77777777" w:rsidTr="00EC3DDF">
        <w:tc>
          <w:tcPr>
            <w:tcW w:w="5000" w:type="pct"/>
            <w:gridSpan w:val="6"/>
          </w:tcPr>
          <w:p w14:paraId="7B52E9CA" w14:textId="77777777" w:rsidR="00193D0E" w:rsidRPr="002522AA" w:rsidRDefault="00193D0E" w:rsidP="00EC3DDF">
            <w:pPr>
              <w:jc w:val="left"/>
              <w:rPr>
                <w:rFonts w:cstheme="minorHAnsi"/>
              </w:rPr>
            </w:pPr>
            <w:r>
              <w:t>S</w:t>
            </w:r>
            <w:r w:rsidRPr="002612C7">
              <w:t>ugerencias de mejora</w:t>
            </w:r>
            <w:r>
              <w:t xml:space="preserve"> *:</w:t>
            </w:r>
          </w:p>
        </w:tc>
      </w:tr>
    </w:tbl>
    <w:p w14:paraId="43F893B0" w14:textId="77777777" w:rsidR="00193D0E" w:rsidRDefault="00193D0E" w:rsidP="00193D0E">
      <w:pPr>
        <w:spacing w:line="276" w:lineRule="auto"/>
        <w:jc w:val="left"/>
      </w:pPr>
      <w:r w:rsidRPr="006E1F9D">
        <w:rPr>
          <w:sz w:val="14"/>
        </w:rPr>
        <w:t>*Responder en caso de aplicar.</w:t>
      </w:r>
    </w:p>
    <w:p w14:paraId="0B5C3EB4" w14:textId="77777777" w:rsidR="00193D0E" w:rsidRDefault="00193D0E">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64D37646" w14:textId="15EB9FC0" w:rsidR="007A21B3" w:rsidRDefault="007A21B3" w:rsidP="007A21B3">
      <w:pPr>
        <w:pStyle w:val="Ttulo2"/>
        <w:spacing w:line="240" w:lineRule="auto"/>
        <w:jc w:val="center"/>
        <w:rPr>
          <w:lang w:val="es-ES"/>
        </w:rPr>
      </w:pPr>
      <w:bookmarkStart w:id="226" w:name="_Toc206420639"/>
      <w:r>
        <w:rPr>
          <w:lang w:val="es-ES"/>
        </w:rPr>
        <w:lastRenderedPageBreak/>
        <w:t>Anexo V</w:t>
      </w:r>
      <w:bookmarkEnd w:id="226"/>
    </w:p>
    <w:p w14:paraId="1F6D4814"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596C239B"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E72E947" w14:textId="77777777" w:rsidR="007A21B3" w:rsidRPr="00845956" w:rsidRDefault="007A21B3" w:rsidP="00061A4B">
            <w:pPr>
              <w:spacing w:after="0" w:line="240" w:lineRule="auto"/>
              <w:jc w:val="center"/>
              <w:rPr>
                <w:b/>
                <w:bCs/>
                <w:color w:val="FFFFFF" w:themeColor="background1"/>
                <w:sz w:val="10"/>
                <w:lang w:eastAsia="es-MX"/>
              </w:rPr>
            </w:pPr>
          </w:p>
        </w:tc>
      </w:tr>
      <w:tr w:rsidR="007A21B3" w:rsidRPr="00A4499B" w14:paraId="5EBE8B66" w14:textId="77777777" w:rsidTr="002B429D">
        <w:trPr>
          <w:trHeight w:val="648"/>
          <w:jc w:val="center"/>
        </w:trPr>
        <w:tc>
          <w:tcPr>
            <w:tcW w:w="2586" w:type="dxa"/>
            <w:tcMar>
              <w:top w:w="0" w:type="dxa"/>
              <w:left w:w="70" w:type="dxa"/>
              <w:bottom w:w="0" w:type="dxa"/>
              <w:right w:w="70" w:type="dxa"/>
            </w:tcMar>
            <w:vAlign w:val="center"/>
            <w:hideMark/>
          </w:tcPr>
          <w:p w14:paraId="249ED0D8"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BEB8A5" w14:textId="523878E3" w:rsidR="007A21B3" w:rsidRPr="00D32674" w:rsidRDefault="002B429D" w:rsidP="00061A4B">
            <w:pPr>
              <w:spacing w:after="0" w:line="240" w:lineRule="auto"/>
              <w:jc w:val="center"/>
              <w:rPr>
                <w:rFonts w:cstheme="minorHAnsi"/>
                <w:bCs/>
                <w:sz w:val="18"/>
                <w:szCs w:val="18"/>
                <w:lang w:eastAsia="es-MX"/>
              </w:rPr>
            </w:pPr>
            <w:r>
              <w:rPr>
                <w:rFonts w:cstheme="minorHAnsi"/>
                <w:bCs/>
                <w:sz w:val="18"/>
                <w:szCs w:val="18"/>
                <w:lang w:eastAsia="es-MX"/>
              </w:rPr>
              <w:t>Evaluación de Desempeño</w:t>
            </w:r>
          </w:p>
        </w:tc>
      </w:tr>
      <w:tr w:rsidR="007A21B3" w:rsidRPr="00A4499B" w14:paraId="080435F8" w14:textId="77777777" w:rsidTr="002B429D">
        <w:trPr>
          <w:trHeight w:val="620"/>
          <w:jc w:val="center"/>
        </w:trPr>
        <w:tc>
          <w:tcPr>
            <w:tcW w:w="2586" w:type="dxa"/>
            <w:tcMar>
              <w:top w:w="0" w:type="dxa"/>
              <w:left w:w="70" w:type="dxa"/>
              <w:bottom w:w="0" w:type="dxa"/>
              <w:right w:w="70" w:type="dxa"/>
            </w:tcMar>
            <w:vAlign w:val="center"/>
            <w:hideMark/>
          </w:tcPr>
          <w:p w14:paraId="4EF6B2D4"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93742A2" w14:textId="3C6C8791" w:rsidR="007A21B3" w:rsidRPr="00D32674" w:rsidRDefault="002B429D" w:rsidP="00061A4B">
            <w:pPr>
              <w:spacing w:after="0" w:line="240" w:lineRule="auto"/>
              <w:jc w:val="center"/>
              <w:rPr>
                <w:rFonts w:cstheme="minorHAnsi"/>
                <w:bCs/>
                <w:sz w:val="18"/>
                <w:szCs w:val="18"/>
                <w:lang w:eastAsia="es-MX"/>
              </w:rPr>
            </w:pPr>
            <w:r w:rsidRPr="002B429D">
              <w:rPr>
                <w:rFonts w:cstheme="minorHAnsi"/>
                <w:bCs/>
                <w:sz w:val="18"/>
                <w:szCs w:val="18"/>
                <w:lang w:eastAsia="es-MX"/>
              </w:rPr>
              <w:t>E - Prestación de Servicios Públicos</w:t>
            </w:r>
          </w:p>
        </w:tc>
      </w:tr>
      <w:tr w:rsidR="007A21B3" w:rsidRPr="00A4499B" w14:paraId="2F8112DE" w14:textId="77777777" w:rsidTr="002B429D">
        <w:trPr>
          <w:trHeight w:val="510"/>
          <w:jc w:val="center"/>
        </w:trPr>
        <w:tc>
          <w:tcPr>
            <w:tcW w:w="2586" w:type="dxa"/>
            <w:tcMar>
              <w:top w:w="0" w:type="dxa"/>
              <w:left w:w="70" w:type="dxa"/>
              <w:bottom w:w="0" w:type="dxa"/>
              <w:right w:w="70" w:type="dxa"/>
            </w:tcMar>
            <w:vAlign w:val="center"/>
            <w:hideMark/>
          </w:tcPr>
          <w:p w14:paraId="24971AE6"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53EFBF0C" w14:textId="4BCA02E7" w:rsidR="007A21B3" w:rsidRPr="00D32674" w:rsidRDefault="002B429D" w:rsidP="00061A4B">
            <w:pPr>
              <w:spacing w:after="0" w:line="240" w:lineRule="auto"/>
              <w:jc w:val="center"/>
              <w:rPr>
                <w:rFonts w:cstheme="minorHAnsi"/>
                <w:bCs/>
                <w:sz w:val="18"/>
                <w:szCs w:val="18"/>
                <w:lang w:eastAsia="es-MX"/>
              </w:rPr>
            </w:pPr>
            <w:r>
              <w:rPr>
                <w:rFonts w:cstheme="minorHAnsi"/>
                <w:bCs/>
                <w:sz w:val="18"/>
                <w:szCs w:val="18"/>
                <w:lang w:eastAsia="es-MX"/>
              </w:rPr>
              <w:t>02 - Gobernación</w:t>
            </w:r>
          </w:p>
        </w:tc>
      </w:tr>
      <w:tr w:rsidR="002B429D" w:rsidRPr="00A4499B" w14:paraId="355FABC1" w14:textId="77777777" w:rsidTr="002B429D">
        <w:trPr>
          <w:trHeight w:val="743"/>
          <w:jc w:val="center"/>
        </w:trPr>
        <w:tc>
          <w:tcPr>
            <w:tcW w:w="2586" w:type="dxa"/>
            <w:tcMar>
              <w:top w:w="0" w:type="dxa"/>
              <w:left w:w="70" w:type="dxa"/>
              <w:bottom w:w="0" w:type="dxa"/>
              <w:right w:w="70" w:type="dxa"/>
            </w:tcMar>
            <w:vAlign w:val="center"/>
            <w:hideMark/>
          </w:tcPr>
          <w:p w14:paraId="05BD8A85" w14:textId="77777777" w:rsidR="002B429D" w:rsidRPr="003F5692" w:rsidRDefault="002B429D" w:rsidP="002B429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5377C8D0" w14:textId="2BAA5BFB" w:rsidR="002B429D" w:rsidRPr="00D32674" w:rsidRDefault="002B429D" w:rsidP="002B429D">
            <w:pPr>
              <w:spacing w:after="0" w:line="240" w:lineRule="auto"/>
              <w:jc w:val="center"/>
              <w:rPr>
                <w:rFonts w:cstheme="minorHAnsi"/>
                <w:bCs/>
                <w:sz w:val="18"/>
                <w:szCs w:val="18"/>
                <w:lang w:eastAsia="es-MX"/>
              </w:rPr>
            </w:pPr>
            <w:r>
              <w:rPr>
                <w:rFonts w:cstheme="minorHAnsi"/>
                <w:bCs/>
                <w:sz w:val="18"/>
                <w:szCs w:val="18"/>
                <w:lang w:eastAsia="es-MX"/>
              </w:rPr>
              <w:t>Universidad de la Policía del Estado de Sinaloa (UNIPOL)</w:t>
            </w:r>
          </w:p>
        </w:tc>
      </w:tr>
      <w:tr w:rsidR="007A21B3" w:rsidRPr="00A4499B" w14:paraId="17DA3227" w14:textId="77777777" w:rsidTr="00E574EB">
        <w:trPr>
          <w:trHeight w:val="469"/>
          <w:jc w:val="center"/>
        </w:trPr>
        <w:tc>
          <w:tcPr>
            <w:tcW w:w="2586" w:type="dxa"/>
            <w:tcMar>
              <w:top w:w="0" w:type="dxa"/>
              <w:left w:w="70" w:type="dxa"/>
              <w:bottom w:w="0" w:type="dxa"/>
              <w:right w:w="70" w:type="dxa"/>
            </w:tcMar>
            <w:vAlign w:val="center"/>
            <w:hideMark/>
          </w:tcPr>
          <w:p w14:paraId="324CDCF0"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49C4A426"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35C923E8" w14:textId="77777777" w:rsidTr="00061A4B">
        <w:trPr>
          <w:trHeight w:val="691"/>
          <w:jc w:val="center"/>
        </w:trPr>
        <w:tc>
          <w:tcPr>
            <w:tcW w:w="2586" w:type="dxa"/>
            <w:tcMar>
              <w:top w:w="0" w:type="dxa"/>
              <w:left w:w="70" w:type="dxa"/>
              <w:bottom w:w="0" w:type="dxa"/>
              <w:right w:w="70" w:type="dxa"/>
            </w:tcMar>
            <w:vAlign w:val="center"/>
            <w:hideMark/>
          </w:tcPr>
          <w:p w14:paraId="28C2CEAC"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47F616B"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67949582" w14:textId="77777777" w:rsidTr="00061A4B">
        <w:trPr>
          <w:trHeight w:val="523"/>
          <w:jc w:val="center"/>
        </w:trPr>
        <w:tc>
          <w:tcPr>
            <w:tcW w:w="2586" w:type="dxa"/>
            <w:tcMar>
              <w:top w:w="0" w:type="dxa"/>
              <w:left w:w="70" w:type="dxa"/>
              <w:bottom w:w="0" w:type="dxa"/>
              <w:right w:w="70" w:type="dxa"/>
            </w:tcMar>
            <w:vAlign w:val="center"/>
            <w:hideMark/>
          </w:tcPr>
          <w:p w14:paraId="0073538D"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358FAA6"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2C6852F1" w14:textId="77777777" w:rsidTr="002B429D">
        <w:trPr>
          <w:trHeight w:val="863"/>
          <w:jc w:val="center"/>
        </w:trPr>
        <w:tc>
          <w:tcPr>
            <w:tcW w:w="2586" w:type="dxa"/>
            <w:tcMar>
              <w:top w:w="0" w:type="dxa"/>
              <w:left w:w="70" w:type="dxa"/>
              <w:bottom w:w="0" w:type="dxa"/>
              <w:right w:w="70" w:type="dxa"/>
            </w:tcMar>
            <w:vAlign w:val="center"/>
            <w:hideMark/>
          </w:tcPr>
          <w:p w14:paraId="4A389469"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7A26778"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01386BA3" w14:textId="77777777" w:rsidTr="00E574EB">
        <w:trPr>
          <w:trHeight w:val="737"/>
          <w:jc w:val="center"/>
        </w:trPr>
        <w:tc>
          <w:tcPr>
            <w:tcW w:w="2586" w:type="dxa"/>
            <w:tcMar>
              <w:top w:w="0" w:type="dxa"/>
              <w:left w:w="70" w:type="dxa"/>
              <w:bottom w:w="0" w:type="dxa"/>
              <w:right w:w="70" w:type="dxa"/>
            </w:tcMar>
            <w:vAlign w:val="center"/>
            <w:hideMark/>
          </w:tcPr>
          <w:p w14:paraId="3942B434"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4F0801C3"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75D87AA9" w14:textId="77777777" w:rsidTr="002B429D">
        <w:trPr>
          <w:trHeight w:val="1084"/>
          <w:jc w:val="center"/>
        </w:trPr>
        <w:tc>
          <w:tcPr>
            <w:tcW w:w="2586" w:type="dxa"/>
            <w:tcMar>
              <w:top w:w="0" w:type="dxa"/>
              <w:left w:w="70" w:type="dxa"/>
              <w:bottom w:w="0" w:type="dxa"/>
              <w:right w:w="70" w:type="dxa"/>
            </w:tcMar>
            <w:vAlign w:val="center"/>
            <w:hideMark/>
          </w:tcPr>
          <w:p w14:paraId="6C85FEDD"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6C4F74CD" w14:textId="77777777" w:rsidR="002B429D" w:rsidRPr="00D60CA4" w:rsidRDefault="002B429D" w:rsidP="002B429D">
            <w:pPr>
              <w:spacing w:after="0" w:line="240" w:lineRule="auto"/>
              <w:jc w:val="center"/>
              <w:rPr>
                <w:rFonts w:cstheme="minorHAnsi"/>
                <w:bCs/>
                <w:sz w:val="18"/>
                <w:szCs w:val="18"/>
                <w:lang w:eastAsia="es-MX"/>
              </w:rPr>
            </w:pPr>
            <w:r w:rsidRPr="00D60CA4">
              <w:rPr>
                <w:rFonts w:cstheme="minorHAnsi"/>
                <w:bCs/>
                <w:sz w:val="18"/>
                <w:szCs w:val="18"/>
                <w:lang w:eastAsia="es-MX"/>
              </w:rPr>
              <w:t>Daniela Verdugo Mejía</w:t>
            </w:r>
          </w:p>
          <w:p w14:paraId="3F40D149" w14:textId="77777777" w:rsidR="002B429D" w:rsidRPr="00D60CA4" w:rsidRDefault="002B429D" w:rsidP="002B429D">
            <w:pPr>
              <w:spacing w:after="0" w:line="240" w:lineRule="auto"/>
              <w:jc w:val="center"/>
              <w:rPr>
                <w:rFonts w:cstheme="minorHAnsi"/>
                <w:bCs/>
                <w:sz w:val="18"/>
                <w:szCs w:val="18"/>
                <w:lang w:eastAsia="es-MX"/>
              </w:rPr>
            </w:pPr>
            <w:r w:rsidRPr="00D60CA4">
              <w:rPr>
                <w:rFonts w:cstheme="minorHAnsi"/>
                <w:bCs/>
                <w:sz w:val="18"/>
                <w:szCs w:val="18"/>
                <w:lang w:eastAsia="es-MX"/>
              </w:rPr>
              <w:t>Alexander Leonel Aguilar Aguilar</w:t>
            </w:r>
          </w:p>
          <w:p w14:paraId="34A9BE41" w14:textId="77777777" w:rsidR="002B429D" w:rsidRDefault="002B429D" w:rsidP="002B429D">
            <w:pPr>
              <w:spacing w:after="0" w:line="240" w:lineRule="auto"/>
              <w:jc w:val="center"/>
              <w:rPr>
                <w:rFonts w:cstheme="minorHAnsi"/>
                <w:bCs/>
                <w:sz w:val="18"/>
                <w:szCs w:val="18"/>
                <w:lang w:eastAsia="es-MX"/>
              </w:rPr>
            </w:pPr>
            <w:r w:rsidRPr="00D60CA4">
              <w:rPr>
                <w:rFonts w:cstheme="minorHAnsi"/>
                <w:bCs/>
                <w:sz w:val="18"/>
                <w:szCs w:val="18"/>
                <w:lang w:eastAsia="es-MX"/>
              </w:rPr>
              <w:t>Víctor Manuel Luna López</w:t>
            </w:r>
          </w:p>
          <w:p w14:paraId="6B8F5C65" w14:textId="3CA402A8" w:rsidR="002B429D" w:rsidRPr="00D32674" w:rsidRDefault="002B429D" w:rsidP="00061A4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2B429D" w:rsidRPr="00A4499B" w14:paraId="4996A116" w14:textId="77777777" w:rsidTr="002B429D">
        <w:trPr>
          <w:trHeight w:val="884"/>
          <w:jc w:val="center"/>
        </w:trPr>
        <w:tc>
          <w:tcPr>
            <w:tcW w:w="2586" w:type="dxa"/>
            <w:tcMar>
              <w:top w:w="0" w:type="dxa"/>
              <w:left w:w="70" w:type="dxa"/>
              <w:bottom w:w="0" w:type="dxa"/>
              <w:right w:w="70" w:type="dxa"/>
            </w:tcMar>
            <w:vAlign w:val="center"/>
            <w:hideMark/>
          </w:tcPr>
          <w:p w14:paraId="0CE69BDC" w14:textId="77777777" w:rsidR="002B429D" w:rsidRPr="003F5692" w:rsidRDefault="002B429D" w:rsidP="002B429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05F60125" w14:textId="3E1D7AF3" w:rsidR="002B429D" w:rsidRPr="00D32674" w:rsidRDefault="002B429D" w:rsidP="002B429D">
            <w:pPr>
              <w:spacing w:after="0" w:line="240" w:lineRule="auto"/>
              <w:jc w:val="center"/>
              <w:rPr>
                <w:rFonts w:cstheme="minorHAnsi"/>
                <w:bCs/>
                <w:sz w:val="18"/>
                <w:szCs w:val="18"/>
                <w:lang w:eastAsia="es-MX"/>
              </w:rPr>
            </w:pPr>
            <w:r>
              <w:rPr>
                <w:rFonts w:cstheme="minorHAnsi"/>
                <w:bCs/>
                <w:sz w:val="18"/>
                <w:szCs w:val="18"/>
                <w:lang w:eastAsia="es-MX"/>
              </w:rPr>
              <w:t>Dirección Administrativa</w:t>
            </w:r>
          </w:p>
        </w:tc>
      </w:tr>
      <w:tr w:rsidR="00E574EB" w:rsidRPr="00A4499B" w14:paraId="5A307D2E" w14:textId="77777777" w:rsidTr="002B429D">
        <w:trPr>
          <w:trHeight w:val="794"/>
          <w:jc w:val="center"/>
        </w:trPr>
        <w:tc>
          <w:tcPr>
            <w:tcW w:w="2586" w:type="dxa"/>
            <w:tcMar>
              <w:top w:w="0" w:type="dxa"/>
              <w:left w:w="70" w:type="dxa"/>
              <w:bottom w:w="0" w:type="dxa"/>
              <w:right w:w="70" w:type="dxa"/>
            </w:tcMar>
            <w:vAlign w:val="center"/>
          </w:tcPr>
          <w:p w14:paraId="32AEAF1F"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728101D7" w14:textId="10AF403D" w:rsidR="00E574EB" w:rsidRPr="00D32674" w:rsidRDefault="002B429D" w:rsidP="00E574EB">
            <w:pPr>
              <w:spacing w:after="0" w:line="240" w:lineRule="auto"/>
              <w:jc w:val="center"/>
              <w:rPr>
                <w:rFonts w:cstheme="minorHAnsi"/>
                <w:bCs/>
                <w:sz w:val="18"/>
                <w:szCs w:val="18"/>
                <w:lang w:eastAsia="es-MX"/>
              </w:rPr>
            </w:pPr>
            <w:r w:rsidRPr="00775498">
              <w:rPr>
                <w:rFonts w:cstheme="minorHAnsi"/>
                <w:bCs/>
                <w:sz w:val="18"/>
                <w:szCs w:val="18"/>
                <w:lang w:eastAsia="es-MX"/>
              </w:rPr>
              <w:t>Daniela verdugo Mejía</w:t>
            </w:r>
          </w:p>
        </w:tc>
      </w:tr>
      <w:tr w:rsidR="00E574EB" w:rsidRPr="00A4499B" w14:paraId="0AAEE2A4" w14:textId="77777777" w:rsidTr="00E574EB">
        <w:trPr>
          <w:trHeight w:val="1014"/>
          <w:jc w:val="center"/>
        </w:trPr>
        <w:tc>
          <w:tcPr>
            <w:tcW w:w="2586" w:type="dxa"/>
            <w:tcMar>
              <w:top w:w="0" w:type="dxa"/>
              <w:left w:w="70" w:type="dxa"/>
              <w:bottom w:w="0" w:type="dxa"/>
              <w:right w:w="70" w:type="dxa"/>
            </w:tcMar>
            <w:vAlign w:val="center"/>
            <w:hideMark/>
          </w:tcPr>
          <w:p w14:paraId="113F3318"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097C9FB"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1A2C66BF"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346E6895"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40FD35D1" w14:textId="77777777" w:rsidTr="00E574EB">
        <w:trPr>
          <w:trHeight w:val="985"/>
          <w:jc w:val="center"/>
        </w:trPr>
        <w:tc>
          <w:tcPr>
            <w:tcW w:w="2586" w:type="dxa"/>
            <w:tcMar>
              <w:top w:w="0" w:type="dxa"/>
              <w:left w:w="70" w:type="dxa"/>
              <w:bottom w:w="0" w:type="dxa"/>
              <w:right w:w="70" w:type="dxa"/>
            </w:tcMar>
            <w:vAlign w:val="center"/>
            <w:hideMark/>
          </w:tcPr>
          <w:p w14:paraId="72395E21"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DDD0CCE"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440F535"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0B0BB8D7"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5BBEC7A0"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62D05C44" w14:textId="77777777" w:rsidTr="00E574EB">
        <w:trPr>
          <w:trHeight w:val="454"/>
          <w:jc w:val="center"/>
        </w:trPr>
        <w:tc>
          <w:tcPr>
            <w:tcW w:w="2586" w:type="dxa"/>
            <w:tcMar>
              <w:top w:w="0" w:type="dxa"/>
              <w:left w:w="70" w:type="dxa"/>
              <w:bottom w:w="0" w:type="dxa"/>
              <w:right w:w="70" w:type="dxa"/>
            </w:tcMar>
            <w:vAlign w:val="center"/>
            <w:hideMark/>
          </w:tcPr>
          <w:p w14:paraId="4D0673F5"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B9B6077"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6F26BA22"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6E708EE4" w14:textId="77777777" w:rsidR="007A21B3" w:rsidRPr="00845956" w:rsidRDefault="007A21B3" w:rsidP="00061A4B">
            <w:pPr>
              <w:spacing w:after="0" w:line="240" w:lineRule="auto"/>
              <w:jc w:val="center"/>
              <w:rPr>
                <w:b/>
                <w:bCs/>
                <w:color w:val="FFFFFF" w:themeColor="background1"/>
                <w:sz w:val="10"/>
                <w:lang w:eastAsia="es-MX"/>
              </w:rPr>
            </w:pPr>
          </w:p>
        </w:tc>
      </w:tr>
    </w:tbl>
    <w:p w14:paraId="3BBFAD8D" w14:textId="1643ABAB" w:rsidR="007A21B3" w:rsidRPr="00C174D6" w:rsidRDefault="007A21B3" w:rsidP="007A21B3"/>
    <w:sectPr w:rsidR="007A21B3" w:rsidRPr="00C174D6" w:rsidSect="00313B2B">
      <w:headerReference w:type="default" r:id="rId39"/>
      <w:footerReference w:type="default" r:id="rId40"/>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734B8" w14:textId="77777777" w:rsidR="00927651" w:rsidRDefault="00927651" w:rsidP="0028627B">
      <w:pPr>
        <w:spacing w:after="0" w:line="240" w:lineRule="auto"/>
      </w:pPr>
      <w:r>
        <w:separator/>
      </w:r>
    </w:p>
  </w:endnote>
  <w:endnote w:type="continuationSeparator" w:id="0">
    <w:p w14:paraId="4A520891" w14:textId="77777777" w:rsidR="00927651" w:rsidRDefault="0092765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edium">
    <w:panose1 w:val="00000600000000000000"/>
    <w:charset w:val="00"/>
    <w:family w:val="modern"/>
    <w:notTrueType/>
    <w:pitch w:val="variable"/>
    <w:sig w:usb0="00000007" w:usb1="00000000" w:usb2="00000000" w:usb3="00000000" w:csb0="00000093"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3FA8" w14:textId="77777777" w:rsidR="00280A9C" w:rsidRDefault="00280A9C"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1777C779" wp14:editId="692C29CC">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5E4C63D4" wp14:editId="339EAB5C">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6920BF1D" wp14:editId="28509B72">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37682B13" wp14:editId="32493665">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AC6A" w14:textId="77777777" w:rsidR="008800FF" w:rsidRDefault="008800FF"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0C21C7D6" wp14:editId="06FC04AF">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0D6F151F" w14:textId="77777777" w:rsidR="008800FF" w:rsidRPr="00D833BA" w:rsidRDefault="008800FF"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21C7D6" id="_x0000_t202" coordsize="21600,21600" o:spt="202" path="m,l,21600r21600,l21600,xe">
              <v:stroke joinstyle="miter"/>
              <v:path gradientshapeok="t" o:connecttype="rect"/>
            </v:shapetype>
            <v:shape id="_x0000_s1038"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0D6F151F" w14:textId="77777777" w:rsidR="008800FF" w:rsidRPr="00D833BA" w:rsidRDefault="008800FF"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0D4C59EF" wp14:editId="4522EDAE">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68050D77" wp14:editId="24E28598">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B121" w14:textId="77777777" w:rsidR="008800FF" w:rsidRPr="00BD2FB6" w:rsidRDefault="008800FF"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9B30DC">
                            <w:rPr>
                              <w:rFonts w:ascii="Medium" w:hAnsi="Medium" w:cs="Times New Roman"/>
                              <w:b/>
                              <w:bCs/>
                              <w:noProof/>
                              <w:color w:val="595959" w:themeColor="text1" w:themeTint="A6"/>
                              <w:szCs w:val="20"/>
                            </w:rPr>
                            <w:t>4</w:t>
                          </w:r>
                          <w:r w:rsidRPr="00BD2FB6">
                            <w:rPr>
                              <w:rFonts w:ascii="Medium" w:hAnsi="Medium" w:cs="Times New Roman"/>
                              <w:b/>
                              <w:bCs/>
                              <w:color w:val="595959" w:themeColor="text1" w:themeTint="A6"/>
                              <w:szCs w:val="20"/>
                            </w:rPr>
                            <w:fldChar w:fldCharType="end"/>
                          </w:r>
                        </w:p>
                        <w:p w14:paraId="62F10F89" w14:textId="77777777" w:rsidR="008800FF" w:rsidRPr="00BD2FB6" w:rsidRDefault="008800FF"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0D77" id="Cuadro de texto 53" o:spid="_x0000_s1039"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3B2DB121" w14:textId="77777777" w:rsidR="008800FF" w:rsidRPr="00BD2FB6" w:rsidRDefault="008800FF"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9B30DC">
                      <w:rPr>
                        <w:rFonts w:ascii="Medium" w:hAnsi="Medium" w:cs="Times New Roman"/>
                        <w:b/>
                        <w:bCs/>
                        <w:noProof/>
                        <w:color w:val="595959" w:themeColor="text1" w:themeTint="A6"/>
                        <w:szCs w:val="20"/>
                      </w:rPr>
                      <w:t>4</w:t>
                    </w:r>
                    <w:r w:rsidRPr="00BD2FB6">
                      <w:rPr>
                        <w:rFonts w:ascii="Medium" w:hAnsi="Medium" w:cs="Times New Roman"/>
                        <w:b/>
                        <w:bCs/>
                        <w:color w:val="595959" w:themeColor="text1" w:themeTint="A6"/>
                        <w:szCs w:val="20"/>
                      </w:rPr>
                      <w:fldChar w:fldCharType="end"/>
                    </w:r>
                  </w:p>
                  <w:p w14:paraId="62F10F89" w14:textId="77777777" w:rsidR="008800FF" w:rsidRPr="00BD2FB6" w:rsidRDefault="008800FF"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212BD942" wp14:editId="2A3A85EE">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2230C3D8" wp14:editId="43D5FAC7">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03027ECF" wp14:editId="11C78EDD">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526D" w14:textId="77777777" w:rsidR="00927651" w:rsidRDefault="00927651">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2FC06897" wp14:editId="03792B19">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48644E3" w14:textId="77777777" w:rsidR="00927651" w:rsidRPr="00142A0E" w:rsidRDefault="0092765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06897" id="_x0000_t202" coordsize="21600,21600" o:spt="202" path="m,l,21600r21600,l21600,xe">
              <v:stroke joinstyle="miter"/>
              <v:path gradientshapeok="t" o:connecttype="rect"/>
            </v:shapetype>
            <v:shape id="_x0000_s1040"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448644E3" w14:textId="77777777" w:rsidR="00927651" w:rsidRPr="00142A0E" w:rsidRDefault="0092765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5A770112" wp14:editId="22710913">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8086" w14:textId="77777777" w:rsidR="00927651" w:rsidRDefault="00927651">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12C11845" wp14:editId="14CCBB0D">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8E06" w14:textId="77777777" w:rsidR="00927651" w:rsidRPr="00BD2FB6" w:rsidRDefault="0092765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9B30DC">
                            <w:rPr>
                              <w:rFonts w:ascii="Medium" w:hAnsi="Medium" w:cs="Times New Roman"/>
                              <w:b/>
                              <w:bCs/>
                              <w:noProof/>
                              <w:color w:val="595959" w:themeColor="text1" w:themeTint="A6"/>
                              <w:szCs w:val="20"/>
                            </w:rPr>
                            <w:t>18</w:t>
                          </w:r>
                          <w:r w:rsidRPr="00BD2FB6">
                            <w:rPr>
                              <w:rFonts w:ascii="Medium" w:hAnsi="Medium" w:cs="Times New Roman"/>
                              <w:b/>
                              <w:bCs/>
                              <w:color w:val="595959" w:themeColor="text1" w:themeTint="A6"/>
                              <w:szCs w:val="20"/>
                            </w:rPr>
                            <w:fldChar w:fldCharType="end"/>
                          </w:r>
                        </w:p>
                        <w:p w14:paraId="275B38F3" w14:textId="77777777" w:rsidR="00927651" w:rsidRPr="00BD2FB6" w:rsidRDefault="00927651"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11845" id="_x0000_t202" coordsize="21600,21600" o:spt="202" path="m,l,21600r21600,l21600,xe">
              <v:stroke joinstyle="miter"/>
              <v:path gradientshapeok="t" o:connecttype="rect"/>
            </v:shapetype>
            <v:shape id="Cuadro de texto 35" o:spid="_x0000_s1041"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16BE8E06" w14:textId="77777777" w:rsidR="00927651" w:rsidRPr="00BD2FB6" w:rsidRDefault="0092765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9B30DC">
                      <w:rPr>
                        <w:rFonts w:ascii="Medium" w:hAnsi="Medium" w:cs="Times New Roman"/>
                        <w:b/>
                        <w:bCs/>
                        <w:noProof/>
                        <w:color w:val="595959" w:themeColor="text1" w:themeTint="A6"/>
                        <w:szCs w:val="20"/>
                      </w:rPr>
                      <w:t>18</w:t>
                    </w:r>
                    <w:r w:rsidRPr="00BD2FB6">
                      <w:rPr>
                        <w:rFonts w:ascii="Medium" w:hAnsi="Medium" w:cs="Times New Roman"/>
                        <w:b/>
                        <w:bCs/>
                        <w:color w:val="595959" w:themeColor="text1" w:themeTint="A6"/>
                        <w:szCs w:val="20"/>
                      </w:rPr>
                      <w:fldChar w:fldCharType="end"/>
                    </w:r>
                  </w:p>
                  <w:p w14:paraId="275B38F3" w14:textId="77777777" w:rsidR="00927651" w:rsidRPr="00BD2FB6" w:rsidRDefault="00927651"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0D30AD1B" wp14:editId="1F6D8DF2">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48EB4C0A" wp14:editId="05D0EE48">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F4A39" w14:textId="77777777" w:rsidR="00927651" w:rsidRPr="000D1454" w:rsidRDefault="0092765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9B30DC">
                            <w:rPr>
                              <w:rFonts w:ascii="Medium" w:hAnsi="Medium" w:cstheme="minorHAnsi"/>
                              <w:b/>
                              <w:bCs/>
                              <w:noProof/>
                              <w:color w:val="595959" w:themeColor="text1" w:themeTint="A6"/>
                              <w:szCs w:val="20"/>
                            </w:rPr>
                            <w:t>18</w:t>
                          </w:r>
                          <w:r w:rsidRPr="000D1454">
                            <w:rPr>
                              <w:rFonts w:ascii="Medium" w:hAnsi="Medium" w:cstheme="minorHAnsi"/>
                              <w:b/>
                              <w:bCs/>
                              <w:color w:val="595959" w:themeColor="text1" w:themeTint="A6"/>
                              <w:szCs w:val="20"/>
                            </w:rPr>
                            <w:fldChar w:fldCharType="end"/>
                          </w:r>
                        </w:p>
                        <w:p w14:paraId="189F431A" w14:textId="77777777" w:rsidR="00927651" w:rsidRPr="000D1454" w:rsidRDefault="00927651"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4C0A" id="Cuadro de texto 30" o:spid="_x0000_s1042"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4F0F4A39" w14:textId="77777777" w:rsidR="00927651" w:rsidRPr="000D1454" w:rsidRDefault="0092765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9B30DC">
                      <w:rPr>
                        <w:rFonts w:ascii="Medium" w:hAnsi="Medium" w:cstheme="minorHAnsi"/>
                        <w:b/>
                        <w:bCs/>
                        <w:noProof/>
                        <w:color w:val="595959" w:themeColor="text1" w:themeTint="A6"/>
                        <w:szCs w:val="20"/>
                      </w:rPr>
                      <w:t>18</w:t>
                    </w:r>
                    <w:r w:rsidRPr="000D1454">
                      <w:rPr>
                        <w:rFonts w:ascii="Medium" w:hAnsi="Medium" w:cstheme="minorHAnsi"/>
                        <w:b/>
                        <w:bCs/>
                        <w:color w:val="595959" w:themeColor="text1" w:themeTint="A6"/>
                        <w:szCs w:val="20"/>
                      </w:rPr>
                      <w:fldChar w:fldCharType="end"/>
                    </w:r>
                  </w:p>
                  <w:p w14:paraId="189F431A" w14:textId="77777777" w:rsidR="00927651" w:rsidRPr="000D1454" w:rsidRDefault="00927651"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3B52010B" wp14:editId="53FEE860">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FC545D3" w14:textId="77777777" w:rsidR="00927651" w:rsidRPr="00F3239A" w:rsidRDefault="0092765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010B" id="_x0000_s1043"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4FC545D3" w14:textId="77777777" w:rsidR="00927651" w:rsidRPr="00F3239A" w:rsidRDefault="0092765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6A01" w14:textId="77777777" w:rsidR="00927651" w:rsidRDefault="00927651"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1EF8FB15" wp14:editId="50C5221B">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35BA389B" wp14:editId="441A6122">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88805" w14:textId="77777777" w:rsidR="00927651" w:rsidRPr="00BD2FB6" w:rsidRDefault="0092765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9B30DC">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1D670EEC" w14:textId="77777777" w:rsidR="00927651" w:rsidRPr="00BD2FB6" w:rsidRDefault="00927651"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A389B" id="_x0000_t202" coordsize="21600,21600" o:spt="202" path="m,l,21600r21600,l21600,xe">
              <v:stroke joinstyle="miter"/>
              <v:path gradientshapeok="t" o:connecttype="rect"/>
            </v:shapetype>
            <v:shape id="Cuadro de texto 530" o:spid="_x0000_s1044"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56588805" w14:textId="77777777" w:rsidR="00927651" w:rsidRPr="00BD2FB6" w:rsidRDefault="0092765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9B30DC">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1D670EEC" w14:textId="77777777" w:rsidR="00927651" w:rsidRPr="00BD2FB6" w:rsidRDefault="00927651"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30D327D" wp14:editId="6C56B6C8">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55AEFA89" wp14:editId="34CE388E">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665C70CE" wp14:editId="03608B25">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57A29" w14:textId="77777777" w:rsidR="00927651" w:rsidRDefault="00927651" w:rsidP="0028627B">
      <w:pPr>
        <w:spacing w:after="0" w:line="240" w:lineRule="auto"/>
      </w:pPr>
      <w:r>
        <w:separator/>
      </w:r>
    </w:p>
  </w:footnote>
  <w:footnote w:type="continuationSeparator" w:id="0">
    <w:p w14:paraId="57F07DE0" w14:textId="77777777" w:rsidR="00927651" w:rsidRDefault="00927651"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4221" w14:textId="77777777" w:rsidR="00927651" w:rsidRDefault="00927651">
    <w:pPr>
      <w:pStyle w:val="Encabezado"/>
    </w:pPr>
    <w:r>
      <w:rPr>
        <w:noProof/>
        <w:lang w:eastAsia="es-MX"/>
      </w:rPr>
      <w:drawing>
        <wp:anchor distT="0" distB="0" distL="114300" distR="114300" simplePos="0" relativeHeight="251715584" behindDoc="0" locked="0" layoutInCell="1" allowOverlap="1" wp14:anchorId="487D8B2A" wp14:editId="1350A287">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39B0" w14:textId="77777777" w:rsidR="00927651" w:rsidRDefault="00927651"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3DB886E6" wp14:editId="6B1C06F6">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BD55394" w14:textId="77777777" w:rsidR="00FD79A9" w:rsidRDefault="00FD79A9" w:rsidP="006A1B98">
                          <w:pPr>
                            <w:tabs>
                              <w:tab w:val="left" w:pos="4536"/>
                            </w:tabs>
                            <w:spacing w:after="0" w:line="240" w:lineRule="auto"/>
                            <w:jc w:val="right"/>
                            <w:rPr>
                              <w:rFonts w:cstheme="minorHAnsi"/>
                              <w:b/>
                              <w:smallCaps/>
                              <w:szCs w:val="24"/>
                            </w:rPr>
                          </w:pPr>
                          <w:r>
                            <w:rPr>
                              <w:rFonts w:cstheme="minorHAnsi"/>
                              <w:b/>
                              <w:smallCaps/>
                              <w:szCs w:val="24"/>
                            </w:rPr>
                            <w:t xml:space="preserve">E085 Fortalecimiento Institucional y </w:t>
                          </w:r>
                        </w:p>
                        <w:p w14:paraId="6A44F972" w14:textId="2AF388D6" w:rsidR="00927651" w:rsidRPr="00D833BA" w:rsidRDefault="00FD79A9" w:rsidP="006A1B98">
                          <w:pPr>
                            <w:tabs>
                              <w:tab w:val="left" w:pos="4536"/>
                            </w:tabs>
                            <w:spacing w:after="0" w:line="240" w:lineRule="auto"/>
                            <w:jc w:val="right"/>
                            <w:rPr>
                              <w:rFonts w:cstheme="minorHAnsi"/>
                              <w:b/>
                              <w:smallCaps/>
                              <w:szCs w:val="24"/>
                            </w:rPr>
                          </w:pPr>
                          <w:r>
                            <w:rPr>
                              <w:rFonts w:cstheme="minorHAnsi"/>
                              <w:b/>
                              <w:smallCaps/>
                              <w:szCs w:val="24"/>
                            </w:rPr>
                            <w:t>Capacitación para la Seguridad Pública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886E6"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BD55394" w14:textId="77777777" w:rsidR="00FD79A9" w:rsidRDefault="00FD79A9" w:rsidP="006A1B98">
                    <w:pPr>
                      <w:tabs>
                        <w:tab w:val="left" w:pos="4536"/>
                      </w:tabs>
                      <w:spacing w:after="0" w:line="240" w:lineRule="auto"/>
                      <w:jc w:val="right"/>
                      <w:rPr>
                        <w:rFonts w:cstheme="minorHAnsi"/>
                        <w:b/>
                        <w:smallCaps/>
                        <w:szCs w:val="24"/>
                      </w:rPr>
                    </w:pPr>
                    <w:r>
                      <w:rPr>
                        <w:rFonts w:cstheme="minorHAnsi"/>
                        <w:b/>
                        <w:smallCaps/>
                        <w:szCs w:val="24"/>
                      </w:rPr>
                      <w:t xml:space="preserve">E085 Fortalecimiento Institucional y </w:t>
                    </w:r>
                  </w:p>
                  <w:p w14:paraId="6A44F972" w14:textId="2AF388D6" w:rsidR="00927651" w:rsidRPr="00D833BA" w:rsidRDefault="00FD79A9" w:rsidP="006A1B98">
                    <w:pPr>
                      <w:tabs>
                        <w:tab w:val="left" w:pos="4536"/>
                      </w:tabs>
                      <w:spacing w:after="0" w:line="240" w:lineRule="auto"/>
                      <w:jc w:val="right"/>
                      <w:rPr>
                        <w:rFonts w:cstheme="minorHAnsi"/>
                        <w:b/>
                        <w:smallCaps/>
                        <w:szCs w:val="24"/>
                      </w:rPr>
                    </w:pPr>
                    <w:r>
                      <w:rPr>
                        <w:rFonts w:cstheme="minorHAnsi"/>
                        <w:b/>
                        <w:smallCaps/>
                        <w:szCs w:val="24"/>
                      </w:rPr>
                      <w:t>Capacitación para la Seguridad Pública</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2D43EA4E" wp14:editId="21806B35">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569DA4EC" wp14:editId="78CCD550">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65204743" wp14:editId="225AB015">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27D5CC50" w14:textId="77777777" w:rsidR="00927651" w:rsidRPr="00BD2FB6" w:rsidRDefault="00927651"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A280" w14:textId="77777777" w:rsidR="00927651" w:rsidRDefault="00927651"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575E934" wp14:editId="77805EC8">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73C7DDFE" w14:textId="77777777" w:rsidR="00927651" w:rsidRPr="00B30D7B" w:rsidRDefault="00927651"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4D53" w14:textId="77777777" w:rsidR="00927651" w:rsidRDefault="00927651"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75257B7F" wp14:editId="39FFA20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5E973AF9" w14:textId="77777777" w:rsidR="00927651" w:rsidRPr="00B30D7B" w:rsidRDefault="00927651"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55A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visibility:visible;mso-wrap-style:square" o:bullet="t">
        <v:imagedata r:id="rId1" o:title=""/>
      </v:shape>
    </w:pict>
  </w:numPicBullet>
  <w:abstractNum w:abstractNumId="0" w15:restartNumberingAfterBreak="0">
    <w:nsid w:val="029A0BC5"/>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55ABD"/>
    <w:multiLevelType w:val="hybridMultilevel"/>
    <w:tmpl w:val="B07899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5F20CD"/>
    <w:multiLevelType w:val="hybridMultilevel"/>
    <w:tmpl w:val="85E2B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225ABA"/>
    <w:multiLevelType w:val="hybridMultilevel"/>
    <w:tmpl w:val="B0B4911C"/>
    <w:lvl w:ilvl="0" w:tplc="96F0E83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86D4A"/>
    <w:multiLevelType w:val="hybridMultilevel"/>
    <w:tmpl w:val="261455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1" w15:restartNumberingAfterBreak="0">
    <w:nsid w:val="2C457EE2"/>
    <w:multiLevelType w:val="hybridMultilevel"/>
    <w:tmpl w:val="85E2B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F94073"/>
    <w:multiLevelType w:val="hybridMultilevel"/>
    <w:tmpl w:val="4AD08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8D56B5"/>
    <w:multiLevelType w:val="hybridMultilevel"/>
    <w:tmpl w:val="85E2BD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5A2314"/>
    <w:multiLevelType w:val="hybridMultilevel"/>
    <w:tmpl w:val="014C3F08"/>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9"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19C1D87"/>
    <w:multiLevelType w:val="hybridMultilevel"/>
    <w:tmpl w:val="85E2B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A74A10"/>
    <w:multiLevelType w:val="hybridMultilevel"/>
    <w:tmpl w:val="3020B6A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55550C"/>
    <w:multiLevelType w:val="hybridMultilevel"/>
    <w:tmpl w:val="F4E212CC"/>
    <w:lvl w:ilvl="0" w:tplc="0C0A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5" w15:restartNumberingAfterBreak="0">
    <w:nsid w:val="57C9749B"/>
    <w:multiLevelType w:val="hybridMultilevel"/>
    <w:tmpl w:val="32F65A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75223582">
      <w:start w:val="5"/>
      <w:numFmt w:val="bullet"/>
      <w:lvlText w:val="-"/>
      <w:lvlJc w:val="left"/>
      <w:pPr>
        <w:ind w:left="2160" w:hanging="360"/>
      </w:pPr>
      <w:rPr>
        <w:rFonts w:ascii="Arial" w:eastAsia="Calibri"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2E3C4C"/>
    <w:multiLevelType w:val="hybridMultilevel"/>
    <w:tmpl w:val="F44C8B9C"/>
    <w:lvl w:ilvl="0" w:tplc="080A0001">
      <w:start w:val="1"/>
      <w:numFmt w:val="bullet"/>
      <w:lvlText w:val=""/>
      <w:lvlJc w:val="left"/>
      <w:pPr>
        <w:ind w:left="363" w:hanging="360"/>
      </w:pPr>
      <w:rPr>
        <w:rFonts w:ascii="Symbol" w:hAnsi="Symbol" w:hint="default"/>
      </w:rPr>
    </w:lvl>
    <w:lvl w:ilvl="1" w:tplc="080A0003" w:tentative="1">
      <w:start w:val="1"/>
      <w:numFmt w:val="bullet"/>
      <w:lvlText w:val="o"/>
      <w:lvlJc w:val="left"/>
      <w:pPr>
        <w:ind w:left="1083" w:hanging="360"/>
      </w:pPr>
      <w:rPr>
        <w:rFonts w:ascii="Courier New" w:hAnsi="Courier New" w:cs="Courier New" w:hint="default"/>
      </w:rPr>
    </w:lvl>
    <w:lvl w:ilvl="2" w:tplc="080A0005" w:tentative="1">
      <w:start w:val="1"/>
      <w:numFmt w:val="bullet"/>
      <w:lvlText w:val=""/>
      <w:lvlJc w:val="left"/>
      <w:pPr>
        <w:ind w:left="1803" w:hanging="360"/>
      </w:pPr>
      <w:rPr>
        <w:rFonts w:ascii="Wingdings" w:hAnsi="Wingdings" w:hint="default"/>
      </w:rPr>
    </w:lvl>
    <w:lvl w:ilvl="3" w:tplc="080A0001" w:tentative="1">
      <w:start w:val="1"/>
      <w:numFmt w:val="bullet"/>
      <w:lvlText w:val=""/>
      <w:lvlJc w:val="left"/>
      <w:pPr>
        <w:ind w:left="2523" w:hanging="360"/>
      </w:pPr>
      <w:rPr>
        <w:rFonts w:ascii="Symbol" w:hAnsi="Symbol" w:hint="default"/>
      </w:rPr>
    </w:lvl>
    <w:lvl w:ilvl="4" w:tplc="080A0003" w:tentative="1">
      <w:start w:val="1"/>
      <w:numFmt w:val="bullet"/>
      <w:lvlText w:val="o"/>
      <w:lvlJc w:val="left"/>
      <w:pPr>
        <w:ind w:left="3243" w:hanging="360"/>
      </w:pPr>
      <w:rPr>
        <w:rFonts w:ascii="Courier New" w:hAnsi="Courier New" w:cs="Courier New" w:hint="default"/>
      </w:rPr>
    </w:lvl>
    <w:lvl w:ilvl="5" w:tplc="080A0005" w:tentative="1">
      <w:start w:val="1"/>
      <w:numFmt w:val="bullet"/>
      <w:lvlText w:val=""/>
      <w:lvlJc w:val="left"/>
      <w:pPr>
        <w:ind w:left="3963" w:hanging="360"/>
      </w:pPr>
      <w:rPr>
        <w:rFonts w:ascii="Wingdings" w:hAnsi="Wingdings" w:hint="default"/>
      </w:rPr>
    </w:lvl>
    <w:lvl w:ilvl="6" w:tplc="080A0001" w:tentative="1">
      <w:start w:val="1"/>
      <w:numFmt w:val="bullet"/>
      <w:lvlText w:val=""/>
      <w:lvlJc w:val="left"/>
      <w:pPr>
        <w:ind w:left="4683" w:hanging="360"/>
      </w:pPr>
      <w:rPr>
        <w:rFonts w:ascii="Symbol" w:hAnsi="Symbol" w:hint="default"/>
      </w:rPr>
    </w:lvl>
    <w:lvl w:ilvl="7" w:tplc="080A0003" w:tentative="1">
      <w:start w:val="1"/>
      <w:numFmt w:val="bullet"/>
      <w:lvlText w:val="o"/>
      <w:lvlJc w:val="left"/>
      <w:pPr>
        <w:ind w:left="5403" w:hanging="360"/>
      </w:pPr>
      <w:rPr>
        <w:rFonts w:ascii="Courier New" w:hAnsi="Courier New" w:cs="Courier New" w:hint="default"/>
      </w:rPr>
    </w:lvl>
    <w:lvl w:ilvl="8" w:tplc="080A0005" w:tentative="1">
      <w:start w:val="1"/>
      <w:numFmt w:val="bullet"/>
      <w:lvlText w:val=""/>
      <w:lvlJc w:val="left"/>
      <w:pPr>
        <w:ind w:left="6123" w:hanging="360"/>
      </w:pPr>
      <w:rPr>
        <w:rFonts w:ascii="Wingdings" w:hAnsi="Wingdings" w:hint="default"/>
      </w:rPr>
    </w:lvl>
  </w:abstractNum>
  <w:abstractNum w:abstractNumId="27"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955AC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9B379A"/>
    <w:multiLevelType w:val="hybridMultilevel"/>
    <w:tmpl w:val="B6E864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69597438">
    <w:abstractNumId w:val="10"/>
  </w:num>
  <w:num w:numId="2" w16cid:durableId="1130898667">
    <w:abstractNumId w:val="13"/>
  </w:num>
  <w:num w:numId="3" w16cid:durableId="1777098301">
    <w:abstractNumId w:val="33"/>
  </w:num>
  <w:num w:numId="4" w16cid:durableId="714893285">
    <w:abstractNumId w:val="34"/>
  </w:num>
  <w:num w:numId="5" w16cid:durableId="1671129749">
    <w:abstractNumId w:val="8"/>
  </w:num>
  <w:num w:numId="6" w16cid:durableId="1705982119">
    <w:abstractNumId w:val="14"/>
  </w:num>
  <w:num w:numId="7" w16cid:durableId="990325225">
    <w:abstractNumId w:val="36"/>
  </w:num>
  <w:num w:numId="8" w16cid:durableId="1119111156">
    <w:abstractNumId w:val="32"/>
  </w:num>
  <w:num w:numId="9" w16cid:durableId="1425494844">
    <w:abstractNumId w:val="17"/>
  </w:num>
  <w:num w:numId="10" w16cid:durableId="2014530294">
    <w:abstractNumId w:val="7"/>
  </w:num>
  <w:num w:numId="11" w16cid:durableId="928777528">
    <w:abstractNumId w:val="4"/>
  </w:num>
  <w:num w:numId="12" w16cid:durableId="2076933710">
    <w:abstractNumId w:val="16"/>
  </w:num>
  <w:num w:numId="13" w16cid:durableId="490759420">
    <w:abstractNumId w:val="19"/>
  </w:num>
  <w:num w:numId="14" w16cid:durableId="1400666351">
    <w:abstractNumId w:val="31"/>
  </w:num>
  <w:num w:numId="15" w16cid:durableId="1416824123">
    <w:abstractNumId w:val="35"/>
  </w:num>
  <w:num w:numId="16" w16cid:durableId="1632903772">
    <w:abstractNumId w:val="23"/>
  </w:num>
  <w:num w:numId="17" w16cid:durableId="1656375785">
    <w:abstractNumId w:val="9"/>
  </w:num>
  <w:num w:numId="18" w16cid:durableId="104736222">
    <w:abstractNumId w:val="26"/>
  </w:num>
  <w:num w:numId="19" w16cid:durableId="748692258">
    <w:abstractNumId w:val="6"/>
  </w:num>
  <w:num w:numId="20" w16cid:durableId="1124690956">
    <w:abstractNumId w:val="27"/>
  </w:num>
  <w:num w:numId="21" w16cid:durableId="1139227639">
    <w:abstractNumId w:val="30"/>
  </w:num>
  <w:num w:numId="22" w16cid:durableId="137891185">
    <w:abstractNumId w:val="20"/>
  </w:num>
  <w:num w:numId="23" w16cid:durableId="2013608648">
    <w:abstractNumId w:val="28"/>
  </w:num>
  <w:num w:numId="24" w16cid:durableId="1650287225">
    <w:abstractNumId w:val="37"/>
  </w:num>
  <w:num w:numId="25" w16cid:durableId="508521949">
    <w:abstractNumId w:val="1"/>
  </w:num>
  <w:num w:numId="26" w16cid:durableId="1875577669">
    <w:abstractNumId w:val="3"/>
  </w:num>
  <w:num w:numId="27" w16cid:durableId="1998342078">
    <w:abstractNumId w:val="18"/>
  </w:num>
  <w:num w:numId="28" w16cid:durableId="1584603954">
    <w:abstractNumId w:val="25"/>
  </w:num>
  <w:num w:numId="29" w16cid:durableId="127402407">
    <w:abstractNumId w:val="12"/>
  </w:num>
  <w:num w:numId="30" w16cid:durableId="580455157">
    <w:abstractNumId w:val="5"/>
  </w:num>
  <w:num w:numId="31" w16cid:durableId="2124497266">
    <w:abstractNumId w:val="24"/>
  </w:num>
  <w:num w:numId="32" w16cid:durableId="80568205">
    <w:abstractNumId w:val="29"/>
  </w:num>
  <w:num w:numId="33" w16cid:durableId="971864644">
    <w:abstractNumId w:val="0"/>
  </w:num>
  <w:num w:numId="34" w16cid:durableId="542211305">
    <w:abstractNumId w:val="15"/>
  </w:num>
  <w:num w:numId="35" w16cid:durableId="1904363942">
    <w:abstractNumId w:val="11"/>
  </w:num>
  <w:num w:numId="36" w16cid:durableId="361831291">
    <w:abstractNumId w:val="2"/>
  </w:num>
  <w:num w:numId="37" w16cid:durableId="2116821670">
    <w:abstractNumId w:val="21"/>
  </w:num>
  <w:num w:numId="38" w16cid:durableId="92958313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3081"/>
    <w:rsid w:val="0004027E"/>
    <w:rsid w:val="00041367"/>
    <w:rsid w:val="00045F0D"/>
    <w:rsid w:val="00051CAC"/>
    <w:rsid w:val="00060D97"/>
    <w:rsid w:val="00061A4B"/>
    <w:rsid w:val="000630E5"/>
    <w:rsid w:val="000678A3"/>
    <w:rsid w:val="000706B3"/>
    <w:rsid w:val="0007260F"/>
    <w:rsid w:val="000752B6"/>
    <w:rsid w:val="000770BA"/>
    <w:rsid w:val="000850BA"/>
    <w:rsid w:val="000859F4"/>
    <w:rsid w:val="0008719E"/>
    <w:rsid w:val="00087AE1"/>
    <w:rsid w:val="00093094"/>
    <w:rsid w:val="000942D3"/>
    <w:rsid w:val="000943FA"/>
    <w:rsid w:val="0009678E"/>
    <w:rsid w:val="000968AF"/>
    <w:rsid w:val="000B076F"/>
    <w:rsid w:val="000B6345"/>
    <w:rsid w:val="000C470E"/>
    <w:rsid w:val="000C4D69"/>
    <w:rsid w:val="000C6B9E"/>
    <w:rsid w:val="000D0EF2"/>
    <w:rsid w:val="000D1454"/>
    <w:rsid w:val="000F1EC7"/>
    <w:rsid w:val="000F68E5"/>
    <w:rsid w:val="001008BC"/>
    <w:rsid w:val="001037DC"/>
    <w:rsid w:val="00106716"/>
    <w:rsid w:val="00107B9F"/>
    <w:rsid w:val="0011009B"/>
    <w:rsid w:val="00115BF4"/>
    <w:rsid w:val="00121247"/>
    <w:rsid w:val="00125940"/>
    <w:rsid w:val="00125F5A"/>
    <w:rsid w:val="0013451C"/>
    <w:rsid w:val="0014144D"/>
    <w:rsid w:val="00142A0E"/>
    <w:rsid w:val="00145CD1"/>
    <w:rsid w:val="00152081"/>
    <w:rsid w:val="00152399"/>
    <w:rsid w:val="00156243"/>
    <w:rsid w:val="00162A3E"/>
    <w:rsid w:val="00164216"/>
    <w:rsid w:val="00166500"/>
    <w:rsid w:val="00166513"/>
    <w:rsid w:val="001743AF"/>
    <w:rsid w:val="00176A96"/>
    <w:rsid w:val="0018212C"/>
    <w:rsid w:val="00183B70"/>
    <w:rsid w:val="00185748"/>
    <w:rsid w:val="001866C6"/>
    <w:rsid w:val="001878FB"/>
    <w:rsid w:val="00190667"/>
    <w:rsid w:val="00193D0E"/>
    <w:rsid w:val="001B26CE"/>
    <w:rsid w:val="001B2811"/>
    <w:rsid w:val="001B6F27"/>
    <w:rsid w:val="001B79F6"/>
    <w:rsid w:val="001C2018"/>
    <w:rsid w:val="001C32E2"/>
    <w:rsid w:val="001D3034"/>
    <w:rsid w:val="001D71BD"/>
    <w:rsid w:val="001D7B9F"/>
    <w:rsid w:val="001E1066"/>
    <w:rsid w:val="001E1ADA"/>
    <w:rsid w:val="001E48F7"/>
    <w:rsid w:val="001E5744"/>
    <w:rsid w:val="001E5869"/>
    <w:rsid w:val="001E74DE"/>
    <w:rsid w:val="001E7778"/>
    <w:rsid w:val="001F37FC"/>
    <w:rsid w:val="00201BE8"/>
    <w:rsid w:val="00205624"/>
    <w:rsid w:val="00217093"/>
    <w:rsid w:val="002178FB"/>
    <w:rsid w:val="002247CB"/>
    <w:rsid w:val="00234757"/>
    <w:rsid w:val="00241B14"/>
    <w:rsid w:val="00241B26"/>
    <w:rsid w:val="00251873"/>
    <w:rsid w:val="002530F7"/>
    <w:rsid w:val="002538DC"/>
    <w:rsid w:val="002603FA"/>
    <w:rsid w:val="00260CC7"/>
    <w:rsid w:val="002612C7"/>
    <w:rsid w:val="00262EA2"/>
    <w:rsid w:val="00266398"/>
    <w:rsid w:val="002666FC"/>
    <w:rsid w:val="0027332A"/>
    <w:rsid w:val="00275114"/>
    <w:rsid w:val="00275D48"/>
    <w:rsid w:val="00280A9C"/>
    <w:rsid w:val="00282AB7"/>
    <w:rsid w:val="002840D3"/>
    <w:rsid w:val="0028627B"/>
    <w:rsid w:val="00286CE6"/>
    <w:rsid w:val="002922AA"/>
    <w:rsid w:val="00293300"/>
    <w:rsid w:val="00293F52"/>
    <w:rsid w:val="00294FD5"/>
    <w:rsid w:val="00295CB4"/>
    <w:rsid w:val="00296431"/>
    <w:rsid w:val="002A11DE"/>
    <w:rsid w:val="002A1A0C"/>
    <w:rsid w:val="002B2243"/>
    <w:rsid w:val="002B429D"/>
    <w:rsid w:val="002C0B01"/>
    <w:rsid w:val="002C388A"/>
    <w:rsid w:val="002C7F79"/>
    <w:rsid w:val="002E504C"/>
    <w:rsid w:val="002F7F58"/>
    <w:rsid w:val="003000AF"/>
    <w:rsid w:val="00301461"/>
    <w:rsid w:val="003047F7"/>
    <w:rsid w:val="00313B2B"/>
    <w:rsid w:val="0031478A"/>
    <w:rsid w:val="00323D59"/>
    <w:rsid w:val="00324AD3"/>
    <w:rsid w:val="00324F03"/>
    <w:rsid w:val="00325CBD"/>
    <w:rsid w:val="0033293D"/>
    <w:rsid w:val="00336981"/>
    <w:rsid w:val="00340AE4"/>
    <w:rsid w:val="00342A5E"/>
    <w:rsid w:val="0034435B"/>
    <w:rsid w:val="00345B66"/>
    <w:rsid w:val="00352301"/>
    <w:rsid w:val="00352FD6"/>
    <w:rsid w:val="00354791"/>
    <w:rsid w:val="0035574B"/>
    <w:rsid w:val="00355BC8"/>
    <w:rsid w:val="00366E7C"/>
    <w:rsid w:val="00371CE9"/>
    <w:rsid w:val="00375034"/>
    <w:rsid w:val="0037578A"/>
    <w:rsid w:val="0038329F"/>
    <w:rsid w:val="00387481"/>
    <w:rsid w:val="003875C1"/>
    <w:rsid w:val="00390C09"/>
    <w:rsid w:val="00394A22"/>
    <w:rsid w:val="00396759"/>
    <w:rsid w:val="003A0936"/>
    <w:rsid w:val="003A1CA4"/>
    <w:rsid w:val="003A224B"/>
    <w:rsid w:val="003A435A"/>
    <w:rsid w:val="003B35AF"/>
    <w:rsid w:val="003C5546"/>
    <w:rsid w:val="003D374D"/>
    <w:rsid w:val="003D3D4C"/>
    <w:rsid w:val="003D553A"/>
    <w:rsid w:val="003D5E28"/>
    <w:rsid w:val="003D6D64"/>
    <w:rsid w:val="003D6E63"/>
    <w:rsid w:val="003E3DE9"/>
    <w:rsid w:val="003E5383"/>
    <w:rsid w:val="003E6B76"/>
    <w:rsid w:val="003F217F"/>
    <w:rsid w:val="003F23E4"/>
    <w:rsid w:val="003F55EC"/>
    <w:rsid w:val="0040172A"/>
    <w:rsid w:val="004058AD"/>
    <w:rsid w:val="00406E48"/>
    <w:rsid w:val="0040701B"/>
    <w:rsid w:val="004101EB"/>
    <w:rsid w:val="0041084A"/>
    <w:rsid w:val="0041727E"/>
    <w:rsid w:val="00422F36"/>
    <w:rsid w:val="00440035"/>
    <w:rsid w:val="004429D7"/>
    <w:rsid w:val="00446BCC"/>
    <w:rsid w:val="00451593"/>
    <w:rsid w:val="00452C35"/>
    <w:rsid w:val="00456B97"/>
    <w:rsid w:val="0046010D"/>
    <w:rsid w:val="00460D05"/>
    <w:rsid w:val="004624F6"/>
    <w:rsid w:val="0046437F"/>
    <w:rsid w:val="00465B3A"/>
    <w:rsid w:val="00465FA8"/>
    <w:rsid w:val="00466B8C"/>
    <w:rsid w:val="00466D98"/>
    <w:rsid w:val="00473069"/>
    <w:rsid w:val="004750E9"/>
    <w:rsid w:val="004831A3"/>
    <w:rsid w:val="00485F98"/>
    <w:rsid w:val="004864B4"/>
    <w:rsid w:val="00490A13"/>
    <w:rsid w:val="00497BFA"/>
    <w:rsid w:val="004A0A9B"/>
    <w:rsid w:val="004A3749"/>
    <w:rsid w:val="004B248F"/>
    <w:rsid w:val="004B440E"/>
    <w:rsid w:val="004C1088"/>
    <w:rsid w:val="004C108A"/>
    <w:rsid w:val="004D190E"/>
    <w:rsid w:val="004D7BBC"/>
    <w:rsid w:val="004E0AD4"/>
    <w:rsid w:val="004E28E6"/>
    <w:rsid w:val="004F675C"/>
    <w:rsid w:val="0050076E"/>
    <w:rsid w:val="005019CB"/>
    <w:rsid w:val="00501F54"/>
    <w:rsid w:val="00504D08"/>
    <w:rsid w:val="00505FC4"/>
    <w:rsid w:val="00516CD8"/>
    <w:rsid w:val="00521100"/>
    <w:rsid w:val="00521A38"/>
    <w:rsid w:val="00524A5B"/>
    <w:rsid w:val="00534218"/>
    <w:rsid w:val="00537088"/>
    <w:rsid w:val="00544D8F"/>
    <w:rsid w:val="0054520E"/>
    <w:rsid w:val="00556902"/>
    <w:rsid w:val="0055745C"/>
    <w:rsid w:val="00566472"/>
    <w:rsid w:val="005700FB"/>
    <w:rsid w:val="005725CD"/>
    <w:rsid w:val="00576C86"/>
    <w:rsid w:val="0058155B"/>
    <w:rsid w:val="00585924"/>
    <w:rsid w:val="0059011D"/>
    <w:rsid w:val="00592858"/>
    <w:rsid w:val="005977B0"/>
    <w:rsid w:val="005A15D8"/>
    <w:rsid w:val="005A23CC"/>
    <w:rsid w:val="005A5281"/>
    <w:rsid w:val="005A5BBB"/>
    <w:rsid w:val="005B0B94"/>
    <w:rsid w:val="005B2C47"/>
    <w:rsid w:val="005C2338"/>
    <w:rsid w:val="005C64B2"/>
    <w:rsid w:val="005D3C01"/>
    <w:rsid w:val="005D5843"/>
    <w:rsid w:val="005D6D84"/>
    <w:rsid w:val="005F498A"/>
    <w:rsid w:val="005F4E6F"/>
    <w:rsid w:val="005F75BB"/>
    <w:rsid w:val="00611DC4"/>
    <w:rsid w:val="00613FFD"/>
    <w:rsid w:val="00622DE6"/>
    <w:rsid w:val="00631458"/>
    <w:rsid w:val="00631EFE"/>
    <w:rsid w:val="00634FEF"/>
    <w:rsid w:val="00635C89"/>
    <w:rsid w:val="00641D34"/>
    <w:rsid w:val="0064389D"/>
    <w:rsid w:val="00652AA4"/>
    <w:rsid w:val="00652E91"/>
    <w:rsid w:val="0065304E"/>
    <w:rsid w:val="00657378"/>
    <w:rsid w:val="00657E22"/>
    <w:rsid w:val="00657ED8"/>
    <w:rsid w:val="00675697"/>
    <w:rsid w:val="006804D2"/>
    <w:rsid w:val="00681FF4"/>
    <w:rsid w:val="006957EC"/>
    <w:rsid w:val="00695B2D"/>
    <w:rsid w:val="00696C60"/>
    <w:rsid w:val="006A0004"/>
    <w:rsid w:val="006A1534"/>
    <w:rsid w:val="006A1B98"/>
    <w:rsid w:val="006A5250"/>
    <w:rsid w:val="006A6C99"/>
    <w:rsid w:val="006B05D8"/>
    <w:rsid w:val="006B21EE"/>
    <w:rsid w:val="006B3A48"/>
    <w:rsid w:val="006B601A"/>
    <w:rsid w:val="006C01C9"/>
    <w:rsid w:val="006C1C7C"/>
    <w:rsid w:val="006E1F9D"/>
    <w:rsid w:val="006E526A"/>
    <w:rsid w:val="006E76F4"/>
    <w:rsid w:val="006F4086"/>
    <w:rsid w:val="00711AD7"/>
    <w:rsid w:val="00715621"/>
    <w:rsid w:val="00716096"/>
    <w:rsid w:val="00717084"/>
    <w:rsid w:val="00720867"/>
    <w:rsid w:val="00721056"/>
    <w:rsid w:val="00721680"/>
    <w:rsid w:val="00722419"/>
    <w:rsid w:val="007329FB"/>
    <w:rsid w:val="00737775"/>
    <w:rsid w:val="00740268"/>
    <w:rsid w:val="0074165A"/>
    <w:rsid w:val="00742FF5"/>
    <w:rsid w:val="00743ABF"/>
    <w:rsid w:val="00745D62"/>
    <w:rsid w:val="00747F21"/>
    <w:rsid w:val="00750E19"/>
    <w:rsid w:val="0075448F"/>
    <w:rsid w:val="00754FFF"/>
    <w:rsid w:val="00763F84"/>
    <w:rsid w:val="00766CC9"/>
    <w:rsid w:val="00775DC5"/>
    <w:rsid w:val="00784C20"/>
    <w:rsid w:val="00785FDC"/>
    <w:rsid w:val="00791886"/>
    <w:rsid w:val="007923BC"/>
    <w:rsid w:val="007957EE"/>
    <w:rsid w:val="007A0506"/>
    <w:rsid w:val="007A21B3"/>
    <w:rsid w:val="007A51C0"/>
    <w:rsid w:val="007B0BF6"/>
    <w:rsid w:val="007B1E99"/>
    <w:rsid w:val="007B5EAE"/>
    <w:rsid w:val="007B6756"/>
    <w:rsid w:val="007C7A91"/>
    <w:rsid w:val="007D7D0F"/>
    <w:rsid w:val="007E62FD"/>
    <w:rsid w:val="007E662E"/>
    <w:rsid w:val="007F7B85"/>
    <w:rsid w:val="00807E06"/>
    <w:rsid w:val="008324D0"/>
    <w:rsid w:val="008353D5"/>
    <w:rsid w:val="00845956"/>
    <w:rsid w:val="0085090C"/>
    <w:rsid w:val="00855DD2"/>
    <w:rsid w:val="008563E5"/>
    <w:rsid w:val="00860C38"/>
    <w:rsid w:val="00860EE5"/>
    <w:rsid w:val="0087162E"/>
    <w:rsid w:val="0087236D"/>
    <w:rsid w:val="008800FF"/>
    <w:rsid w:val="008815FC"/>
    <w:rsid w:val="00883927"/>
    <w:rsid w:val="00885A6F"/>
    <w:rsid w:val="00890843"/>
    <w:rsid w:val="008A04C1"/>
    <w:rsid w:val="008A48AE"/>
    <w:rsid w:val="008A7FCF"/>
    <w:rsid w:val="008B01BB"/>
    <w:rsid w:val="008B14EA"/>
    <w:rsid w:val="008B232A"/>
    <w:rsid w:val="008C2488"/>
    <w:rsid w:val="008C30BF"/>
    <w:rsid w:val="008C6E78"/>
    <w:rsid w:val="008D2F32"/>
    <w:rsid w:val="008D384F"/>
    <w:rsid w:val="008D55F2"/>
    <w:rsid w:val="008D67F9"/>
    <w:rsid w:val="008E204C"/>
    <w:rsid w:val="008E2EC9"/>
    <w:rsid w:val="008E3843"/>
    <w:rsid w:val="008F2867"/>
    <w:rsid w:val="008F5EB9"/>
    <w:rsid w:val="009026DB"/>
    <w:rsid w:val="00906398"/>
    <w:rsid w:val="0091018B"/>
    <w:rsid w:val="00920302"/>
    <w:rsid w:val="0092302F"/>
    <w:rsid w:val="00927651"/>
    <w:rsid w:val="00927C33"/>
    <w:rsid w:val="00930A48"/>
    <w:rsid w:val="00932DC5"/>
    <w:rsid w:val="00941C77"/>
    <w:rsid w:val="00944434"/>
    <w:rsid w:val="0094497E"/>
    <w:rsid w:val="009460F1"/>
    <w:rsid w:val="00947EBB"/>
    <w:rsid w:val="00951D18"/>
    <w:rsid w:val="00953D76"/>
    <w:rsid w:val="0095413A"/>
    <w:rsid w:val="00960C55"/>
    <w:rsid w:val="009738F9"/>
    <w:rsid w:val="00986F6D"/>
    <w:rsid w:val="0098746D"/>
    <w:rsid w:val="009935A3"/>
    <w:rsid w:val="00996FA9"/>
    <w:rsid w:val="009973BF"/>
    <w:rsid w:val="009979AF"/>
    <w:rsid w:val="009A0B69"/>
    <w:rsid w:val="009A2514"/>
    <w:rsid w:val="009A2628"/>
    <w:rsid w:val="009A36C1"/>
    <w:rsid w:val="009A3D98"/>
    <w:rsid w:val="009A7193"/>
    <w:rsid w:val="009A7C9F"/>
    <w:rsid w:val="009B30DC"/>
    <w:rsid w:val="009B3229"/>
    <w:rsid w:val="009B3E1E"/>
    <w:rsid w:val="009B7C01"/>
    <w:rsid w:val="009C0CDD"/>
    <w:rsid w:val="009C336C"/>
    <w:rsid w:val="009E1050"/>
    <w:rsid w:val="009E403A"/>
    <w:rsid w:val="009E79EE"/>
    <w:rsid w:val="009F2CD0"/>
    <w:rsid w:val="00A00A38"/>
    <w:rsid w:val="00A0383E"/>
    <w:rsid w:val="00A040A6"/>
    <w:rsid w:val="00A12DC5"/>
    <w:rsid w:val="00A1303B"/>
    <w:rsid w:val="00A159F2"/>
    <w:rsid w:val="00A21D0A"/>
    <w:rsid w:val="00A233AC"/>
    <w:rsid w:val="00A246F8"/>
    <w:rsid w:val="00A3367B"/>
    <w:rsid w:val="00A36E12"/>
    <w:rsid w:val="00A37F37"/>
    <w:rsid w:val="00A41285"/>
    <w:rsid w:val="00A435A8"/>
    <w:rsid w:val="00A44168"/>
    <w:rsid w:val="00A4445D"/>
    <w:rsid w:val="00A47FDB"/>
    <w:rsid w:val="00A51C94"/>
    <w:rsid w:val="00A51FC2"/>
    <w:rsid w:val="00A53B29"/>
    <w:rsid w:val="00A616AA"/>
    <w:rsid w:val="00A634CA"/>
    <w:rsid w:val="00A63E1C"/>
    <w:rsid w:val="00A6607F"/>
    <w:rsid w:val="00A6670C"/>
    <w:rsid w:val="00A7462A"/>
    <w:rsid w:val="00A81AA5"/>
    <w:rsid w:val="00A84321"/>
    <w:rsid w:val="00A877AD"/>
    <w:rsid w:val="00A919F6"/>
    <w:rsid w:val="00A950C9"/>
    <w:rsid w:val="00A9526F"/>
    <w:rsid w:val="00AA2ECF"/>
    <w:rsid w:val="00AB71A5"/>
    <w:rsid w:val="00AC0549"/>
    <w:rsid w:val="00AC7BE3"/>
    <w:rsid w:val="00AD071F"/>
    <w:rsid w:val="00AD093A"/>
    <w:rsid w:val="00AD3429"/>
    <w:rsid w:val="00AD7158"/>
    <w:rsid w:val="00AF4750"/>
    <w:rsid w:val="00AF4A29"/>
    <w:rsid w:val="00AF5747"/>
    <w:rsid w:val="00AF6EF9"/>
    <w:rsid w:val="00B00097"/>
    <w:rsid w:val="00B12A30"/>
    <w:rsid w:val="00B136F7"/>
    <w:rsid w:val="00B1796D"/>
    <w:rsid w:val="00B201B2"/>
    <w:rsid w:val="00B232AE"/>
    <w:rsid w:val="00B30D7B"/>
    <w:rsid w:val="00B32569"/>
    <w:rsid w:val="00B349BA"/>
    <w:rsid w:val="00B354C6"/>
    <w:rsid w:val="00B406CA"/>
    <w:rsid w:val="00B449E3"/>
    <w:rsid w:val="00B519AE"/>
    <w:rsid w:val="00B54588"/>
    <w:rsid w:val="00B56F21"/>
    <w:rsid w:val="00B57C01"/>
    <w:rsid w:val="00B57FA9"/>
    <w:rsid w:val="00B628E2"/>
    <w:rsid w:val="00B62993"/>
    <w:rsid w:val="00B63B0E"/>
    <w:rsid w:val="00B6498B"/>
    <w:rsid w:val="00B64E57"/>
    <w:rsid w:val="00B70784"/>
    <w:rsid w:val="00B738C5"/>
    <w:rsid w:val="00B83D4D"/>
    <w:rsid w:val="00B84038"/>
    <w:rsid w:val="00B8482D"/>
    <w:rsid w:val="00B951A7"/>
    <w:rsid w:val="00BA0908"/>
    <w:rsid w:val="00BA5D21"/>
    <w:rsid w:val="00BA6779"/>
    <w:rsid w:val="00BC3767"/>
    <w:rsid w:val="00BC638C"/>
    <w:rsid w:val="00BD2FB6"/>
    <w:rsid w:val="00BD3259"/>
    <w:rsid w:val="00BF07CB"/>
    <w:rsid w:val="00BF1BEB"/>
    <w:rsid w:val="00BF3C92"/>
    <w:rsid w:val="00BF6D84"/>
    <w:rsid w:val="00C066C9"/>
    <w:rsid w:val="00C15AF4"/>
    <w:rsid w:val="00C174D6"/>
    <w:rsid w:val="00C20CCD"/>
    <w:rsid w:val="00C21E7B"/>
    <w:rsid w:val="00C22F09"/>
    <w:rsid w:val="00C31780"/>
    <w:rsid w:val="00C32830"/>
    <w:rsid w:val="00C41081"/>
    <w:rsid w:val="00C41B43"/>
    <w:rsid w:val="00C4201C"/>
    <w:rsid w:val="00C45485"/>
    <w:rsid w:val="00C46A01"/>
    <w:rsid w:val="00C53DAE"/>
    <w:rsid w:val="00C63A63"/>
    <w:rsid w:val="00C63ACA"/>
    <w:rsid w:val="00C63FED"/>
    <w:rsid w:val="00C64412"/>
    <w:rsid w:val="00C64597"/>
    <w:rsid w:val="00C64FB4"/>
    <w:rsid w:val="00C714B5"/>
    <w:rsid w:val="00C7421D"/>
    <w:rsid w:val="00C767DF"/>
    <w:rsid w:val="00C81A7E"/>
    <w:rsid w:val="00C905F7"/>
    <w:rsid w:val="00C93A57"/>
    <w:rsid w:val="00CA04EA"/>
    <w:rsid w:val="00CB7032"/>
    <w:rsid w:val="00CB7172"/>
    <w:rsid w:val="00CC268B"/>
    <w:rsid w:val="00CC343F"/>
    <w:rsid w:val="00CC6A1E"/>
    <w:rsid w:val="00CD0D57"/>
    <w:rsid w:val="00CD2505"/>
    <w:rsid w:val="00CD40E7"/>
    <w:rsid w:val="00CE26B9"/>
    <w:rsid w:val="00CE3590"/>
    <w:rsid w:val="00CE73C5"/>
    <w:rsid w:val="00CF0E6C"/>
    <w:rsid w:val="00CF7D77"/>
    <w:rsid w:val="00D06A0D"/>
    <w:rsid w:val="00D14864"/>
    <w:rsid w:val="00D16268"/>
    <w:rsid w:val="00D26CE9"/>
    <w:rsid w:val="00D27EC1"/>
    <w:rsid w:val="00D30956"/>
    <w:rsid w:val="00D31E69"/>
    <w:rsid w:val="00D45300"/>
    <w:rsid w:val="00D47875"/>
    <w:rsid w:val="00D613D1"/>
    <w:rsid w:val="00D63480"/>
    <w:rsid w:val="00D63A58"/>
    <w:rsid w:val="00D65155"/>
    <w:rsid w:val="00D832BF"/>
    <w:rsid w:val="00D8706F"/>
    <w:rsid w:val="00D97DA7"/>
    <w:rsid w:val="00D97E69"/>
    <w:rsid w:val="00DA0322"/>
    <w:rsid w:val="00DA2ED2"/>
    <w:rsid w:val="00DA746D"/>
    <w:rsid w:val="00DB079F"/>
    <w:rsid w:val="00DB0FBC"/>
    <w:rsid w:val="00DB2D5C"/>
    <w:rsid w:val="00DB574E"/>
    <w:rsid w:val="00DC7AFF"/>
    <w:rsid w:val="00DE059B"/>
    <w:rsid w:val="00DE5606"/>
    <w:rsid w:val="00DE60A6"/>
    <w:rsid w:val="00DF1D04"/>
    <w:rsid w:val="00DF3997"/>
    <w:rsid w:val="00DF48E2"/>
    <w:rsid w:val="00DF68FE"/>
    <w:rsid w:val="00DF6CE3"/>
    <w:rsid w:val="00E0174F"/>
    <w:rsid w:val="00E0421A"/>
    <w:rsid w:val="00E05969"/>
    <w:rsid w:val="00E261CB"/>
    <w:rsid w:val="00E31611"/>
    <w:rsid w:val="00E4050F"/>
    <w:rsid w:val="00E4256E"/>
    <w:rsid w:val="00E47FC7"/>
    <w:rsid w:val="00E50CF4"/>
    <w:rsid w:val="00E52E2B"/>
    <w:rsid w:val="00E574EB"/>
    <w:rsid w:val="00E712C7"/>
    <w:rsid w:val="00E72151"/>
    <w:rsid w:val="00E77FD5"/>
    <w:rsid w:val="00E8401A"/>
    <w:rsid w:val="00E96769"/>
    <w:rsid w:val="00EA1725"/>
    <w:rsid w:val="00EA701D"/>
    <w:rsid w:val="00EA7549"/>
    <w:rsid w:val="00EB06F4"/>
    <w:rsid w:val="00EB407F"/>
    <w:rsid w:val="00EB47FB"/>
    <w:rsid w:val="00EB5488"/>
    <w:rsid w:val="00EB563A"/>
    <w:rsid w:val="00EC3B69"/>
    <w:rsid w:val="00EC66DD"/>
    <w:rsid w:val="00ED02E9"/>
    <w:rsid w:val="00ED78BD"/>
    <w:rsid w:val="00EF001F"/>
    <w:rsid w:val="00F05E49"/>
    <w:rsid w:val="00F06B47"/>
    <w:rsid w:val="00F235CD"/>
    <w:rsid w:val="00F258A1"/>
    <w:rsid w:val="00F3239A"/>
    <w:rsid w:val="00F3592E"/>
    <w:rsid w:val="00F36AB4"/>
    <w:rsid w:val="00F40312"/>
    <w:rsid w:val="00F443DC"/>
    <w:rsid w:val="00F45F48"/>
    <w:rsid w:val="00F52C74"/>
    <w:rsid w:val="00F60682"/>
    <w:rsid w:val="00F63AA1"/>
    <w:rsid w:val="00F6600C"/>
    <w:rsid w:val="00F711F8"/>
    <w:rsid w:val="00F715DA"/>
    <w:rsid w:val="00F7294E"/>
    <w:rsid w:val="00F73EA6"/>
    <w:rsid w:val="00F85D5D"/>
    <w:rsid w:val="00F930CC"/>
    <w:rsid w:val="00F94909"/>
    <w:rsid w:val="00F9612F"/>
    <w:rsid w:val="00F97948"/>
    <w:rsid w:val="00F97CDB"/>
    <w:rsid w:val="00FC04E9"/>
    <w:rsid w:val="00FC07A1"/>
    <w:rsid w:val="00FD28DC"/>
    <w:rsid w:val="00FD40B8"/>
    <w:rsid w:val="00FD4E4B"/>
    <w:rsid w:val="00FD79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C292A"/>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05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4.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unipolsinaloa.edu.m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hyperlink" Target="http://www.unipolsinaloa.edu.mx" TargetMode="External"/><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unipolsinaloa.edu.mx/" TargetMode="External"/><Relationship Id="rId38"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33A8-7EB3-4477-841B-30A54AEE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35</Pages>
  <Words>8691</Words>
  <Characters>47804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82</cp:revision>
  <cp:lastPrinted>2024-05-31T19:29:00Z</cp:lastPrinted>
  <dcterms:created xsi:type="dcterms:W3CDTF">2024-05-31T19:29:00Z</dcterms:created>
  <dcterms:modified xsi:type="dcterms:W3CDTF">2025-08-19T21:29:00Z</dcterms:modified>
</cp:coreProperties>
</file>